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481" w:rsidRPr="007D5C43" w:rsidRDefault="00954747" w:rsidP="007D5C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720">
        <w:rPr>
          <w:rFonts w:ascii="Times New Roman" w:hAnsi="Times New Roman" w:cs="Times New Roman"/>
          <w:sz w:val="28"/>
          <w:szCs w:val="28"/>
        </w:rPr>
        <w:t xml:space="preserve"> </w:t>
      </w:r>
      <w:r w:rsidR="007D5C43" w:rsidRPr="007D5C43">
        <w:rPr>
          <w:rFonts w:ascii="Times New Roman" w:hAnsi="Times New Roman" w:cs="Times New Roman"/>
          <w:sz w:val="28"/>
          <w:szCs w:val="28"/>
        </w:rPr>
        <w:t>Лекция 16. Графы состояний. Марковская цепь.</w:t>
      </w:r>
    </w:p>
    <w:p w:rsidR="007D5C43" w:rsidRPr="00C822E2" w:rsidRDefault="007D5C43" w:rsidP="007D5C4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Вопросы. </w:t>
      </w:r>
      <w:r w:rsidRPr="007D5C43">
        <w:rPr>
          <w:rFonts w:ascii="Times New Roman" w:hAnsi="Times New Roman" w:cs="Times New Roman"/>
          <w:i/>
          <w:sz w:val="28"/>
          <w:szCs w:val="28"/>
        </w:rPr>
        <w:t>Марковские случайные процессы. Графы состояний. Марковская цепь. Марковские процессы с дискретным состоянием и непрерывным временем.  Полумарковские процессы.</w:t>
      </w:r>
      <w:r w:rsidR="00C822E2" w:rsidRPr="00597720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0" w:name="_GoBack"/>
      <w:bookmarkEnd w:id="0"/>
    </w:p>
    <w:p w:rsidR="007D5C43" w:rsidRPr="007D5C43" w:rsidRDefault="007D5C43" w:rsidP="007D5C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5C43" w:rsidRPr="007D5C43" w:rsidRDefault="007D5C43" w:rsidP="002E0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>Марковские случайные процессы</w:t>
      </w:r>
    </w:p>
    <w:p w:rsidR="007D5C43" w:rsidRPr="007D5C43" w:rsidRDefault="007D5C43" w:rsidP="002E0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Среди  множества  видов  случайных  процессов  большое  теоретическое  и  практическое значение имеют процессы, обладающие следующим свойством: </w:t>
      </w:r>
    </w:p>
    <w:p w:rsidR="007D5C43" w:rsidRPr="007D5C43" w:rsidRDefault="007D5C43" w:rsidP="002E0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Для  каждого  момента  времени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tį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вероятность  любого  состояния  системы  в  будущем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(при t &gt;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>) зависит только от ее состояния в настоящем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(при t =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>) и не зависит от того, когда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и каким образом система пришла в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состояние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(т.е. как развивался проце</w:t>
      </w:r>
      <w:proofErr w:type="gramStart"/>
      <w:r w:rsidRPr="007D5C43">
        <w:rPr>
          <w:rFonts w:ascii="Times New Roman" w:hAnsi="Times New Roman" w:cs="Times New Roman"/>
          <w:sz w:val="28"/>
          <w:szCs w:val="28"/>
        </w:rPr>
        <w:t>сс в пр</w:t>
      </w:r>
      <w:proofErr w:type="gramEnd"/>
      <w:r w:rsidRPr="007D5C43">
        <w:rPr>
          <w:rFonts w:ascii="Times New Roman" w:hAnsi="Times New Roman" w:cs="Times New Roman"/>
          <w:sz w:val="28"/>
          <w:szCs w:val="28"/>
        </w:rPr>
        <w:t xml:space="preserve">ошлом). </w:t>
      </w:r>
    </w:p>
    <w:p w:rsidR="007D5C43" w:rsidRPr="007D5C43" w:rsidRDefault="007D5C43" w:rsidP="002E0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Впервые  это  свойство  было  сформулировано  русским  математиком  Марковым  А.А.  в1906  году,  и  впоследствии  это  свойство  стало  принято  называть 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марковским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 свойством, 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случайные  процессы,  обладающие  этим  свойством,  стали  называть  Марковскими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процессами. </w:t>
      </w:r>
    </w:p>
    <w:p w:rsidR="007D5C43" w:rsidRPr="007D5C43" w:rsidRDefault="007D5C43" w:rsidP="002E0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Имеется  немало  определений 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марковского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 процесса,  приведем  одно  из  этих</w:t>
      </w:r>
      <w:r w:rsidR="00954747" w:rsidRPr="00954747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определений. </w:t>
      </w:r>
    </w:p>
    <w:p w:rsidR="00954747" w:rsidRPr="00597720" w:rsidRDefault="007D5C43" w:rsidP="002E0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Случайный  процесс  X(t)  называется 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марковским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>,  если  для  любых  n моментов  времени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4747">
        <w:rPr>
          <w:rFonts w:ascii="Times New Roman" w:hAnsi="Times New Roman" w:cs="Times New Roman"/>
          <w:i/>
          <w:sz w:val="28"/>
          <w:szCs w:val="28"/>
        </w:rPr>
        <w:t>t</w:t>
      </w:r>
      <w:r w:rsidRPr="00954747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954747">
        <w:rPr>
          <w:rFonts w:ascii="Times New Roman" w:hAnsi="Times New Roman" w:cs="Times New Roman"/>
          <w:i/>
          <w:sz w:val="28"/>
          <w:szCs w:val="28"/>
        </w:rPr>
        <w:t>&lt; t</w:t>
      </w:r>
      <w:r w:rsidRPr="00954747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954747">
        <w:rPr>
          <w:rFonts w:ascii="Times New Roman" w:hAnsi="Times New Roman" w:cs="Times New Roman"/>
          <w:i/>
          <w:sz w:val="28"/>
          <w:szCs w:val="28"/>
        </w:rPr>
        <w:t xml:space="preserve">&lt; ...&lt; </w:t>
      </w:r>
      <w:proofErr w:type="spellStart"/>
      <w:r w:rsidRPr="00954747">
        <w:rPr>
          <w:rFonts w:ascii="Times New Roman" w:hAnsi="Times New Roman" w:cs="Times New Roman"/>
          <w:i/>
          <w:sz w:val="28"/>
          <w:szCs w:val="28"/>
        </w:rPr>
        <w:t>t</w:t>
      </w:r>
      <w:r w:rsidRPr="00954747">
        <w:rPr>
          <w:rFonts w:ascii="Times New Roman" w:hAnsi="Times New Roman" w:cs="Times New Roman"/>
          <w:i/>
          <w:sz w:val="28"/>
          <w:szCs w:val="28"/>
          <w:vertAlign w:val="subscript"/>
        </w:rPr>
        <w:t>n</w:t>
      </w:r>
      <w:proofErr w:type="spellEnd"/>
      <w:r w:rsidR="00954747" w:rsidRPr="00954747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из отрезка</w:t>
      </w:r>
      <w:r w:rsidR="00954747" w:rsidRPr="00954747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[О</w:t>
      </w:r>
      <w:proofErr w:type="gramStart"/>
      <w:r w:rsidRPr="007D5C43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7D5C43">
        <w:rPr>
          <w:rFonts w:ascii="Times New Roman" w:hAnsi="Times New Roman" w:cs="Times New Roman"/>
          <w:sz w:val="28"/>
          <w:szCs w:val="28"/>
        </w:rPr>
        <w:t>] условная функция распределения</w:t>
      </w:r>
      <w:r w:rsidR="00954747" w:rsidRPr="00954747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«последнего»</w:t>
      </w:r>
      <w:r w:rsidR="00954747" w:rsidRPr="00954747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Pr="00954747">
        <w:rPr>
          <w:rFonts w:ascii="Times New Roman" w:hAnsi="Times New Roman" w:cs="Times New Roman"/>
          <w:i/>
          <w:sz w:val="28"/>
          <w:szCs w:val="28"/>
        </w:rPr>
        <w:t>X(</w:t>
      </w:r>
      <w:proofErr w:type="spellStart"/>
      <w:r w:rsidRPr="00954747">
        <w:rPr>
          <w:rFonts w:ascii="Times New Roman" w:hAnsi="Times New Roman" w:cs="Times New Roman"/>
          <w:i/>
          <w:sz w:val="28"/>
          <w:szCs w:val="28"/>
        </w:rPr>
        <w:t>t</w:t>
      </w:r>
      <w:r w:rsidRPr="00954747">
        <w:rPr>
          <w:rFonts w:ascii="Times New Roman" w:hAnsi="Times New Roman" w:cs="Times New Roman"/>
          <w:i/>
          <w:sz w:val="28"/>
          <w:szCs w:val="28"/>
          <w:vertAlign w:val="subscript"/>
        </w:rPr>
        <w:t>n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при  фиксированных  значениях  X(t</w:t>
      </w:r>
      <w:r w:rsidRPr="0095474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D5C43">
        <w:rPr>
          <w:rFonts w:ascii="Times New Roman" w:hAnsi="Times New Roman" w:cs="Times New Roman"/>
          <w:sz w:val="28"/>
          <w:szCs w:val="28"/>
        </w:rPr>
        <w:t>),  X(t</w:t>
      </w:r>
      <w:r w:rsidRPr="0095474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D5C43">
        <w:rPr>
          <w:rFonts w:ascii="Times New Roman" w:hAnsi="Times New Roman" w:cs="Times New Roman"/>
          <w:sz w:val="28"/>
          <w:szCs w:val="28"/>
        </w:rPr>
        <w:t>),  ...,  X(t</w:t>
      </w:r>
      <w:r w:rsidRPr="00954747">
        <w:rPr>
          <w:rFonts w:ascii="Times New Roman" w:hAnsi="Times New Roman" w:cs="Times New Roman"/>
          <w:sz w:val="28"/>
          <w:szCs w:val="28"/>
          <w:vertAlign w:val="subscript"/>
        </w:rPr>
        <w:t>n-1</w:t>
      </w:r>
      <w:r w:rsidRPr="007D5C43">
        <w:rPr>
          <w:rFonts w:ascii="Times New Roman" w:hAnsi="Times New Roman" w:cs="Times New Roman"/>
          <w:sz w:val="28"/>
          <w:szCs w:val="28"/>
        </w:rPr>
        <w:t xml:space="preserve">)  зависит  только  от  </w:t>
      </w:r>
      <w:r w:rsidR="00954747" w:rsidRPr="007D5C43">
        <w:rPr>
          <w:rFonts w:ascii="Times New Roman" w:hAnsi="Times New Roman" w:cs="Times New Roman"/>
          <w:sz w:val="28"/>
          <w:szCs w:val="28"/>
        </w:rPr>
        <w:t>X(t</w:t>
      </w:r>
      <w:r w:rsidR="00954747" w:rsidRPr="00954747">
        <w:rPr>
          <w:rFonts w:ascii="Times New Roman" w:hAnsi="Times New Roman" w:cs="Times New Roman"/>
          <w:sz w:val="28"/>
          <w:szCs w:val="28"/>
          <w:vertAlign w:val="subscript"/>
        </w:rPr>
        <w:t>n-1</w:t>
      </w:r>
      <w:r w:rsidR="00954747" w:rsidRPr="007D5C43">
        <w:rPr>
          <w:rFonts w:ascii="Times New Roman" w:hAnsi="Times New Roman" w:cs="Times New Roman"/>
          <w:sz w:val="28"/>
          <w:szCs w:val="28"/>
        </w:rPr>
        <w:t xml:space="preserve">)  </w:t>
      </w:r>
      <w:r w:rsidRPr="007D5C43">
        <w:rPr>
          <w:rFonts w:ascii="Times New Roman" w:hAnsi="Times New Roman" w:cs="Times New Roman"/>
          <w:sz w:val="28"/>
          <w:szCs w:val="28"/>
        </w:rPr>
        <w:t>,  т.е. 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заданных значениях х</w:t>
      </w:r>
      <w:r w:rsidRPr="0095474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D5C43">
        <w:rPr>
          <w:rFonts w:ascii="Times New Roman" w:hAnsi="Times New Roman" w:cs="Times New Roman"/>
          <w:sz w:val="28"/>
          <w:szCs w:val="28"/>
        </w:rPr>
        <w:t>, x</w:t>
      </w:r>
      <w:r w:rsidRPr="0095474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D5C43">
        <w:rPr>
          <w:rFonts w:ascii="Times New Roman" w:hAnsi="Times New Roman" w:cs="Times New Roman"/>
          <w:sz w:val="28"/>
          <w:szCs w:val="28"/>
        </w:rPr>
        <w:t xml:space="preserve">, …,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x</w:t>
      </w:r>
      <w:r w:rsidRPr="00954747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="00954747" w:rsidRPr="0095474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справедливо соотношение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C43" w:rsidRPr="00597720" w:rsidRDefault="007D5C43" w:rsidP="002E0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747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97720">
        <w:rPr>
          <w:rFonts w:ascii="Times New Roman" w:hAnsi="Times New Roman" w:cs="Times New Roman"/>
          <w:sz w:val="28"/>
          <w:szCs w:val="28"/>
        </w:rPr>
        <w:t>{</w:t>
      </w:r>
      <w:r w:rsidRPr="0095474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9772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5474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547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597720">
        <w:rPr>
          <w:rFonts w:ascii="Times New Roman" w:hAnsi="Times New Roman" w:cs="Times New Roman"/>
          <w:sz w:val="28"/>
          <w:szCs w:val="28"/>
        </w:rPr>
        <w:t xml:space="preserve">) ≤ </w:t>
      </w:r>
      <w:proofErr w:type="spellStart"/>
      <w:r w:rsidRPr="0095474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547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597720">
        <w:rPr>
          <w:rFonts w:ascii="Times New Roman" w:hAnsi="Times New Roman" w:cs="Times New Roman"/>
          <w:sz w:val="28"/>
          <w:szCs w:val="28"/>
        </w:rPr>
        <w:t>/</w:t>
      </w:r>
      <w:r w:rsidRPr="0095474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97720">
        <w:rPr>
          <w:rFonts w:ascii="Times New Roman" w:hAnsi="Times New Roman" w:cs="Times New Roman"/>
          <w:sz w:val="28"/>
          <w:szCs w:val="28"/>
        </w:rPr>
        <w:t>(</w:t>
      </w:r>
      <w:r w:rsidRPr="0095474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9772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97720">
        <w:rPr>
          <w:rFonts w:ascii="Times New Roman" w:hAnsi="Times New Roman" w:cs="Times New Roman"/>
          <w:sz w:val="28"/>
          <w:szCs w:val="28"/>
        </w:rPr>
        <w:t xml:space="preserve">) = </w:t>
      </w:r>
      <w:r w:rsidRPr="0095474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9772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97720">
        <w:rPr>
          <w:rFonts w:ascii="Times New Roman" w:hAnsi="Times New Roman" w:cs="Times New Roman"/>
          <w:sz w:val="28"/>
          <w:szCs w:val="28"/>
        </w:rPr>
        <w:t xml:space="preserve">, </w:t>
      </w:r>
      <w:r w:rsidRPr="0095474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97720">
        <w:rPr>
          <w:rFonts w:ascii="Times New Roman" w:hAnsi="Times New Roman" w:cs="Times New Roman"/>
          <w:sz w:val="28"/>
          <w:szCs w:val="28"/>
        </w:rPr>
        <w:t>(</w:t>
      </w:r>
      <w:r w:rsidRPr="0095474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9772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97720">
        <w:rPr>
          <w:rFonts w:ascii="Times New Roman" w:hAnsi="Times New Roman" w:cs="Times New Roman"/>
          <w:sz w:val="28"/>
          <w:szCs w:val="28"/>
        </w:rPr>
        <w:t xml:space="preserve">) = </w:t>
      </w:r>
      <w:r w:rsidRPr="0095474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9772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97720">
        <w:rPr>
          <w:rFonts w:ascii="Times New Roman" w:hAnsi="Times New Roman" w:cs="Times New Roman"/>
          <w:sz w:val="28"/>
          <w:szCs w:val="28"/>
        </w:rPr>
        <w:t xml:space="preserve">, …, </w:t>
      </w:r>
      <w:r w:rsidRPr="0095474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9772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5474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547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597720">
        <w:rPr>
          <w:rFonts w:ascii="Times New Roman" w:hAnsi="Times New Roman" w:cs="Times New Roman"/>
          <w:sz w:val="28"/>
          <w:szCs w:val="28"/>
          <w:vertAlign w:val="subscript"/>
        </w:rPr>
        <w:t>-1</w:t>
      </w:r>
      <w:r w:rsidRPr="00597720">
        <w:rPr>
          <w:rFonts w:ascii="Times New Roman" w:hAnsi="Times New Roman" w:cs="Times New Roman"/>
          <w:sz w:val="28"/>
          <w:szCs w:val="28"/>
        </w:rPr>
        <w:t xml:space="preserve">) = </w:t>
      </w:r>
      <w:r w:rsidR="002E0384" w:rsidRPr="005977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74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547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597720">
        <w:rPr>
          <w:rFonts w:ascii="Times New Roman" w:hAnsi="Times New Roman" w:cs="Times New Roman"/>
          <w:sz w:val="28"/>
          <w:szCs w:val="28"/>
          <w:vertAlign w:val="subscript"/>
        </w:rPr>
        <w:t>-</w:t>
      </w:r>
      <w:r w:rsidR="002E0384" w:rsidRPr="0059772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97720">
        <w:rPr>
          <w:rFonts w:ascii="Times New Roman" w:hAnsi="Times New Roman" w:cs="Times New Roman"/>
          <w:sz w:val="28"/>
          <w:szCs w:val="28"/>
        </w:rPr>
        <w:t>} =</w:t>
      </w:r>
      <w:r w:rsidR="002E0384" w:rsidRPr="00597720">
        <w:rPr>
          <w:rFonts w:ascii="Times New Roman" w:hAnsi="Times New Roman" w:cs="Times New Roman"/>
          <w:sz w:val="28"/>
          <w:szCs w:val="28"/>
        </w:rPr>
        <w:t xml:space="preserve"> </w:t>
      </w:r>
      <w:r w:rsidRPr="00597720">
        <w:rPr>
          <w:rFonts w:ascii="Times New Roman" w:hAnsi="Times New Roman" w:cs="Times New Roman"/>
          <w:sz w:val="28"/>
          <w:szCs w:val="28"/>
        </w:rPr>
        <w:t xml:space="preserve"> </w:t>
      </w:r>
      <w:r w:rsidRPr="00954747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97720">
        <w:rPr>
          <w:rFonts w:ascii="Times New Roman" w:hAnsi="Times New Roman" w:cs="Times New Roman"/>
          <w:sz w:val="28"/>
          <w:szCs w:val="28"/>
        </w:rPr>
        <w:t>{</w:t>
      </w:r>
      <w:r w:rsidRPr="0095474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9772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5474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547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597720">
        <w:rPr>
          <w:rFonts w:ascii="Times New Roman" w:hAnsi="Times New Roman" w:cs="Times New Roman"/>
          <w:sz w:val="28"/>
          <w:szCs w:val="28"/>
        </w:rPr>
        <w:t>) ≤</w:t>
      </w:r>
      <w:proofErr w:type="spellStart"/>
      <w:r w:rsidRPr="0095474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547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597720">
        <w:rPr>
          <w:rFonts w:ascii="Times New Roman" w:hAnsi="Times New Roman" w:cs="Times New Roman"/>
          <w:sz w:val="28"/>
          <w:szCs w:val="28"/>
        </w:rPr>
        <w:t>/</w:t>
      </w:r>
      <w:r w:rsidRPr="0095474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9772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5474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547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597720">
        <w:rPr>
          <w:rFonts w:ascii="Times New Roman" w:hAnsi="Times New Roman" w:cs="Times New Roman"/>
          <w:sz w:val="28"/>
          <w:szCs w:val="28"/>
          <w:vertAlign w:val="subscript"/>
        </w:rPr>
        <w:t>-1</w:t>
      </w:r>
      <w:r w:rsidRPr="00597720"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r w:rsidRPr="0095474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547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597720">
        <w:rPr>
          <w:rFonts w:ascii="Times New Roman" w:hAnsi="Times New Roman" w:cs="Times New Roman"/>
          <w:sz w:val="28"/>
          <w:szCs w:val="28"/>
          <w:vertAlign w:val="subscript"/>
        </w:rPr>
        <w:t>-1</w:t>
      </w:r>
      <w:r w:rsidRPr="00597720">
        <w:rPr>
          <w:rFonts w:ascii="Times New Roman" w:hAnsi="Times New Roman" w:cs="Times New Roman"/>
          <w:sz w:val="28"/>
          <w:szCs w:val="28"/>
        </w:rPr>
        <w:t xml:space="preserve">} </w:t>
      </w:r>
    </w:p>
    <w:p w:rsidR="007D5C43" w:rsidRPr="007D5C43" w:rsidRDefault="007D5C43" w:rsidP="002E0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>Марковский  процесс  называется  процессом  без  последствия,  т.е.  будущее  развитие</w:t>
      </w:r>
      <w:r w:rsidR="002E0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марковского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 случайного  процесса  зависит  только  от  настоящего  состояния  и  не  зависит  от</w:t>
      </w:r>
      <w:r w:rsidR="002E0384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«предыстории»  процесса,  другими  словами,  для  Марковского  процесса  при  известном</w:t>
      </w:r>
      <w:r w:rsidR="002E0384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настоящем будущее не зависит от прошлого. </w:t>
      </w:r>
    </w:p>
    <w:p w:rsidR="007D5C43" w:rsidRPr="007D5C43" w:rsidRDefault="007D5C43" w:rsidP="002E0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Применительно  к  случайным 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марковским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 процессам  различают 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марковские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 цепи,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марковские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 последовательности, 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марковские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 процессы  с  конечным  и  бесконечным  числом</w:t>
      </w:r>
      <w:r w:rsidR="002E0384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состояний,  а  также  смешанные 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марковские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 процессы.  Характер  реализаций  четырех</w:t>
      </w:r>
      <w:r w:rsidR="00597720" w:rsidRPr="00597720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основных видов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марковских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процессов приведен на рис. 10.1. </w:t>
      </w:r>
    </w:p>
    <w:p w:rsidR="00954747" w:rsidRPr="00597720" w:rsidRDefault="00954747" w:rsidP="002E0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5C43" w:rsidRPr="00954747" w:rsidRDefault="007D5C43" w:rsidP="002E03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4747">
        <w:rPr>
          <w:rFonts w:ascii="Times New Roman" w:hAnsi="Times New Roman" w:cs="Times New Roman"/>
          <w:b/>
          <w:sz w:val="28"/>
          <w:szCs w:val="28"/>
        </w:rPr>
        <w:t xml:space="preserve">  Графы состояний</w:t>
      </w:r>
    </w:p>
    <w:p w:rsidR="007D5C43" w:rsidRPr="007D5C43" w:rsidRDefault="007D5C43" w:rsidP="00954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При  анализе  случайных 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марковских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 процессов  с  дискретными  пространствами</w:t>
      </w:r>
      <w:r w:rsidR="00954747" w:rsidRPr="00954747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состояний  удобно  пользоваться  наглядной  геометрической  схемой  графом  состояний. Графы  состояний  изображают  возможные  состояния  системы  с  указанием</w:t>
      </w:r>
      <w:r w:rsidR="00954747" w:rsidRPr="00954747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(в  виде  стрелок) возможных переходов из состояния в состояние. При этом для случая дискретного пространства состояний и дискретного времени</w:t>
      </w:r>
      <w:r w:rsidR="00954747" w:rsidRPr="00954747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(цепь</w:t>
      </w:r>
      <w:r w:rsidR="00954747" w:rsidRPr="00954747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Маркова)  у  стрелок  проставляются  соответствующие  вероятности  переходов  (рис.  10.2). </w:t>
      </w:r>
    </w:p>
    <w:p w:rsidR="007D5C43" w:rsidRPr="007D5C43" w:rsidRDefault="007D5C43" w:rsidP="007D5C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Такой  граф  состояний  называют  размеченным,  а  величины  </w:t>
      </w:r>
      <w:proofErr w:type="spellStart"/>
      <w:r w:rsidRPr="00954747">
        <w:rPr>
          <w:rFonts w:ascii="Times New Roman" w:hAnsi="Times New Roman" w:cs="Times New Roman"/>
          <w:i/>
          <w:sz w:val="28"/>
          <w:szCs w:val="28"/>
        </w:rPr>
        <w:t>P</w:t>
      </w:r>
      <w:r w:rsidRPr="00954747">
        <w:rPr>
          <w:rFonts w:ascii="Times New Roman" w:hAnsi="Times New Roman" w:cs="Times New Roman"/>
          <w:i/>
          <w:sz w:val="28"/>
          <w:szCs w:val="28"/>
          <w:vertAlign w:val="subscript"/>
        </w:rPr>
        <w:t>ij</w:t>
      </w:r>
      <w:proofErr w:type="spellEnd"/>
      <w:r w:rsidR="00954747" w:rsidRPr="00954747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</w:t>
      </w:r>
      <w:r w:rsidRPr="007D5C43">
        <w:rPr>
          <w:rFonts w:ascii="Times New Roman" w:hAnsi="Times New Roman" w:cs="Times New Roman"/>
          <w:sz w:val="28"/>
          <w:szCs w:val="28"/>
        </w:rPr>
        <w:t>означают  вероятности</w:t>
      </w:r>
      <w:r w:rsidR="00954747" w:rsidRPr="00954747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переходов из </w:t>
      </w:r>
      <w:r w:rsidRPr="00954747">
        <w:rPr>
          <w:rFonts w:ascii="Times New Roman" w:hAnsi="Times New Roman" w:cs="Times New Roman"/>
          <w:i/>
          <w:sz w:val="28"/>
          <w:szCs w:val="28"/>
        </w:rPr>
        <w:t>i</w:t>
      </w:r>
      <w:r w:rsidRPr="007D5C4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состояния в </w:t>
      </w:r>
      <w:r w:rsidRPr="00E10A11">
        <w:rPr>
          <w:rFonts w:ascii="Times New Roman" w:hAnsi="Times New Roman" w:cs="Times New Roman"/>
          <w:i/>
          <w:sz w:val="28"/>
          <w:szCs w:val="28"/>
        </w:rPr>
        <w:t>j</w:t>
      </w:r>
      <w:r w:rsidRPr="007D5C43">
        <w:rPr>
          <w:rFonts w:ascii="Times New Roman" w:hAnsi="Times New Roman" w:cs="Times New Roman"/>
          <w:sz w:val="28"/>
          <w:szCs w:val="28"/>
        </w:rPr>
        <w:t xml:space="preserve">-e состояние. </w:t>
      </w:r>
    </w:p>
    <w:p w:rsidR="007D5C43" w:rsidRPr="007D5C43" w:rsidRDefault="007D5C43" w:rsidP="007D5C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lastRenderedPageBreak/>
        <w:t xml:space="preserve">Рис. 10.2 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Для  случайных 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марковских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 процессов  с  дискретными  состояниями  и  непрерывным</w:t>
      </w:r>
      <w:r w:rsidR="00954747" w:rsidRPr="00954747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временем  вместо  переходных  вероятностей  </w:t>
      </w:r>
      <w:proofErr w:type="spellStart"/>
      <w:r w:rsidR="002A4E87" w:rsidRPr="00954747">
        <w:rPr>
          <w:rFonts w:ascii="Times New Roman" w:hAnsi="Times New Roman" w:cs="Times New Roman"/>
          <w:i/>
          <w:sz w:val="28"/>
          <w:szCs w:val="28"/>
        </w:rPr>
        <w:t>P</w:t>
      </w:r>
      <w:r w:rsidR="002A4E87" w:rsidRPr="00954747">
        <w:rPr>
          <w:rFonts w:ascii="Times New Roman" w:hAnsi="Times New Roman" w:cs="Times New Roman"/>
          <w:i/>
          <w:sz w:val="28"/>
          <w:szCs w:val="28"/>
          <w:vertAlign w:val="subscript"/>
        </w:rPr>
        <w:t>ij</w:t>
      </w:r>
      <w:proofErr w:type="spellEnd"/>
      <w:r w:rsidR="002A4E87" w:rsidRPr="002A4E87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у  стрелок  указываются  плотность</w:t>
      </w:r>
      <w:r w:rsidR="002A4E87" w:rsidRPr="002A4E87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вероятностей переходов </w:t>
      </w:r>
      <w:r w:rsidRPr="002A4E87">
        <w:rPr>
          <w:rFonts w:ascii="Times New Roman" w:hAnsi="Times New Roman" w:cs="Times New Roman"/>
          <w:i/>
          <w:sz w:val="28"/>
          <w:szCs w:val="28"/>
        </w:rPr>
        <w:t>λ</w:t>
      </w:r>
      <w:r w:rsidRPr="002A4E87">
        <w:rPr>
          <w:rFonts w:ascii="Times New Roman" w:hAnsi="Times New Roman" w:cs="Times New Roman"/>
          <w:i/>
          <w:sz w:val="28"/>
          <w:szCs w:val="28"/>
          <w:vertAlign w:val="subscript"/>
        </w:rPr>
        <w:t>ij</w:t>
      </w:r>
      <w:r w:rsidRPr="007D5C43">
        <w:rPr>
          <w:rFonts w:ascii="Times New Roman" w:hAnsi="Times New Roman" w:cs="Times New Roman"/>
          <w:sz w:val="28"/>
          <w:szCs w:val="28"/>
        </w:rPr>
        <w:t xml:space="preserve">. (рис. 10.3). 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Плотность  вероятности  перехода  </w:t>
      </w:r>
      <w:r w:rsidR="002A4E87" w:rsidRPr="002A4E87">
        <w:rPr>
          <w:rFonts w:ascii="Times New Roman" w:hAnsi="Times New Roman" w:cs="Times New Roman"/>
          <w:i/>
          <w:sz w:val="28"/>
          <w:szCs w:val="28"/>
        </w:rPr>
        <w:t>λ</w:t>
      </w:r>
      <w:r w:rsidR="002A4E87" w:rsidRPr="002A4E87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ij </w:t>
      </w:r>
      <w:r w:rsidRPr="007D5C43">
        <w:rPr>
          <w:rFonts w:ascii="Times New Roman" w:hAnsi="Times New Roman" w:cs="Times New Roman"/>
          <w:sz w:val="28"/>
          <w:szCs w:val="28"/>
        </w:rPr>
        <w:t>есть  предел  отношения  вероятности  перехода</w:t>
      </w:r>
      <w:r w:rsidR="002A4E87" w:rsidRPr="002A4E87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системы за время ∆t из состояния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S</w:t>
      </w:r>
      <w:r w:rsidRPr="002A4E87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="002A4E87" w:rsidRPr="002A4E87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в состояние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S</w:t>
      </w:r>
      <w:r w:rsidRPr="002A4E87">
        <w:rPr>
          <w:rFonts w:ascii="Times New Roman" w:hAnsi="Times New Roman" w:cs="Times New Roman"/>
          <w:i/>
          <w:sz w:val="28"/>
          <w:szCs w:val="28"/>
          <w:vertAlign w:val="subscript"/>
        </w:rPr>
        <w:t>j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E87" w:rsidRDefault="002A4E87" w:rsidP="002A4E87">
      <w:pPr>
        <w:pStyle w:val="MTDisplayEquation"/>
      </w:pPr>
      <w:r w:rsidRPr="00597720">
        <w:rPr>
          <w:lang w:val="ru-RU"/>
        </w:rPr>
        <w:tab/>
      </w:r>
      <w:r w:rsidRPr="002A4E87">
        <w:rPr>
          <w:position w:val="-26"/>
        </w:rPr>
        <w:object w:dxaOrig="17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9pt;height:33.95pt" o:ole="">
            <v:imagedata r:id="rId5" o:title=""/>
          </v:shape>
          <o:OLEObject Type="Embed" ProgID="Equation.DSMT4" ShapeID="_x0000_i1025" DrawAspect="Content" ObjectID="_1597565382" r:id="rId6"/>
        </w:object>
      </w:r>
    </w:p>
    <w:p w:rsidR="007D5C43" w:rsidRPr="002A4E87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С  точностью  до  бесконечно  малых  больших  порядков </w:t>
      </w:r>
      <w:r w:rsidR="002A4E87">
        <w:rPr>
          <w:rFonts w:ascii="Times New Roman" w:hAnsi="Times New Roman" w:cs="Times New Roman"/>
          <w:sz w:val="28"/>
          <w:szCs w:val="28"/>
        </w:rPr>
        <w:t xml:space="preserve"> вероятность  перехода  </w:t>
      </w:r>
      <w:proofErr w:type="spellStart"/>
      <w:r w:rsidR="002A4E87" w:rsidRPr="002A4E87">
        <w:rPr>
          <w:rFonts w:ascii="Times New Roman" w:hAnsi="Times New Roman" w:cs="Times New Roman"/>
          <w:i/>
          <w:sz w:val="28"/>
          <w:szCs w:val="28"/>
        </w:rPr>
        <w:t>P</w:t>
      </w:r>
      <w:r w:rsidR="002A4E87" w:rsidRPr="002A4E87">
        <w:rPr>
          <w:rFonts w:ascii="Times New Roman" w:hAnsi="Times New Roman" w:cs="Times New Roman"/>
          <w:i/>
          <w:sz w:val="28"/>
          <w:szCs w:val="28"/>
          <w:vertAlign w:val="subscript"/>
        </w:rPr>
        <w:t>ij</w:t>
      </w:r>
      <w:proofErr w:type="spellEnd"/>
      <w:r w:rsidR="002A4E87" w:rsidRPr="002A4E87">
        <w:rPr>
          <w:rFonts w:ascii="Times New Roman" w:hAnsi="Times New Roman" w:cs="Times New Roman"/>
          <w:i/>
          <w:sz w:val="28"/>
          <w:szCs w:val="28"/>
        </w:rPr>
        <w:t>(</w:t>
      </w:r>
      <w:r w:rsidRPr="002A4E87">
        <w:rPr>
          <w:rFonts w:ascii="Times New Roman" w:hAnsi="Times New Roman" w:cs="Times New Roman"/>
          <w:i/>
          <w:sz w:val="28"/>
          <w:szCs w:val="28"/>
        </w:rPr>
        <w:t>∆t</w:t>
      </w:r>
      <w:r w:rsidRPr="007D5C43">
        <w:rPr>
          <w:rFonts w:ascii="Times New Roman" w:hAnsi="Times New Roman" w:cs="Times New Roman"/>
          <w:sz w:val="28"/>
          <w:szCs w:val="28"/>
        </w:rPr>
        <w:t>)  за</w:t>
      </w:r>
      <w:r w:rsidR="002A4E87" w:rsidRPr="002A4E87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время  </w:t>
      </w:r>
      <w:r w:rsidRPr="00E10A11">
        <w:rPr>
          <w:rFonts w:ascii="Times New Roman" w:hAnsi="Times New Roman" w:cs="Times New Roman"/>
          <w:i/>
          <w:sz w:val="28"/>
          <w:szCs w:val="28"/>
        </w:rPr>
        <w:t>∆t</w:t>
      </w:r>
      <w:r w:rsidRPr="007D5C43">
        <w:rPr>
          <w:rFonts w:ascii="Times New Roman" w:hAnsi="Times New Roman" w:cs="Times New Roman"/>
          <w:sz w:val="28"/>
          <w:szCs w:val="28"/>
        </w:rPr>
        <w:t xml:space="preserve"> равна</w:t>
      </w:r>
      <w:r w:rsidR="002A4E87" w:rsidRPr="002A4E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4E87" w:rsidRPr="002A4E87">
        <w:rPr>
          <w:rFonts w:ascii="Times New Roman" w:hAnsi="Times New Roman" w:cs="Times New Roman"/>
          <w:i/>
          <w:sz w:val="28"/>
          <w:szCs w:val="28"/>
        </w:rPr>
        <w:t>P</w:t>
      </w:r>
      <w:r w:rsidR="002A4E87" w:rsidRPr="002A4E87">
        <w:rPr>
          <w:rFonts w:ascii="Times New Roman" w:hAnsi="Times New Roman" w:cs="Times New Roman"/>
          <w:i/>
          <w:sz w:val="28"/>
          <w:szCs w:val="28"/>
          <w:vertAlign w:val="subscript"/>
        </w:rPr>
        <w:t>ij</w:t>
      </w:r>
      <w:proofErr w:type="spellEnd"/>
      <w:r w:rsidR="002A4E87" w:rsidRPr="002A4E87">
        <w:rPr>
          <w:rFonts w:ascii="Times New Roman" w:hAnsi="Times New Roman" w:cs="Times New Roman"/>
          <w:i/>
          <w:sz w:val="28"/>
          <w:szCs w:val="28"/>
        </w:rPr>
        <w:t>(∆t</w:t>
      </w:r>
      <w:r w:rsidR="002A4E87" w:rsidRPr="007D5C43">
        <w:rPr>
          <w:rFonts w:ascii="Times New Roman" w:hAnsi="Times New Roman" w:cs="Times New Roman"/>
          <w:sz w:val="28"/>
          <w:szCs w:val="28"/>
        </w:rPr>
        <w:t xml:space="preserve">) </w:t>
      </w:r>
      <w:r w:rsidRPr="007D5C4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4E87">
        <w:rPr>
          <w:rFonts w:ascii="Times New Roman" w:hAnsi="Times New Roman" w:cs="Times New Roman"/>
          <w:i/>
          <w:sz w:val="28"/>
          <w:szCs w:val="28"/>
        </w:rPr>
        <w:t>λ</w:t>
      </w:r>
      <w:r w:rsidRPr="002A4E87">
        <w:rPr>
          <w:rFonts w:ascii="Times New Roman" w:hAnsi="Times New Roman" w:cs="Times New Roman"/>
          <w:i/>
          <w:sz w:val="28"/>
          <w:szCs w:val="28"/>
          <w:vertAlign w:val="subscript"/>
        </w:rPr>
        <w:t>ij</w:t>
      </w:r>
      <w:proofErr w:type="spellEnd"/>
      <w:r w:rsidRPr="002A4E87">
        <w:rPr>
          <w:rFonts w:ascii="Times New Roman" w:hAnsi="Times New Roman" w:cs="Times New Roman"/>
          <w:i/>
          <w:sz w:val="28"/>
          <w:szCs w:val="28"/>
        </w:rPr>
        <w:t xml:space="preserve"> ∆t</w:t>
      </w:r>
      <w:r w:rsidR="002A4E87" w:rsidRPr="002A4E87">
        <w:rPr>
          <w:rFonts w:ascii="Times New Roman" w:hAnsi="Times New Roman" w:cs="Times New Roman"/>
          <w:i/>
          <w:sz w:val="28"/>
          <w:szCs w:val="28"/>
        </w:rPr>
        <w:t>.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Если  плотности  вероятностей  переходов  </w:t>
      </w:r>
      <w:r w:rsidR="002A4E87" w:rsidRPr="002A4E87">
        <w:rPr>
          <w:rFonts w:ascii="Times New Roman" w:hAnsi="Times New Roman" w:cs="Times New Roman"/>
          <w:i/>
          <w:sz w:val="28"/>
          <w:szCs w:val="28"/>
        </w:rPr>
        <w:t>λ</w:t>
      </w:r>
      <w:r w:rsidR="002A4E87" w:rsidRPr="002A4E87">
        <w:rPr>
          <w:rFonts w:ascii="Times New Roman" w:hAnsi="Times New Roman" w:cs="Times New Roman"/>
          <w:i/>
          <w:sz w:val="28"/>
          <w:szCs w:val="28"/>
          <w:vertAlign w:val="subscript"/>
        </w:rPr>
        <w:t>ij</w:t>
      </w:r>
      <w:r w:rsidR="002A4E87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не  зависят  от  времени </w:t>
      </w:r>
      <w:r w:rsidRPr="002A4E87">
        <w:rPr>
          <w:rFonts w:ascii="Times New Roman" w:hAnsi="Times New Roman" w:cs="Times New Roman"/>
          <w:i/>
          <w:sz w:val="28"/>
          <w:szCs w:val="28"/>
        </w:rPr>
        <w:t>t</w:t>
      </w:r>
      <w:r w:rsidRPr="007D5C43">
        <w:rPr>
          <w:rFonts w:ascii="Times New Roman" w:hAnsi="Times New Roman" w:cs="Times New Roman"/>
          <w:sz w:val="28"/>
          <w:szCs w:val="28"/>
        </w:rPr>
        <w:t>,  то  такой</w:t>
      </w:r>
      <w:r w:rsidR="002A4E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марковский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процесс называется однородным, при наличии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ависимости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от времени, т.е., если</w:t>
      </w:r>
      <w:r w:rsidR="002A4E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4E87" w:rsidRPr="002A4E87">
        <w:rPr>
          <w:rFonts w:ascii="Times New Roman" w:hAnsi="Times New Roman" w:cs="Times New Roman"/>
          <w:i/>
          <w:sz w:val="28"/>
          <w:szCs w:val="28"/>
        </w:rPr>
        <w:t>λ</w:t>
      </w:r>
      <w:r w:rsidR="002A4E87" w:rsidRPr="002A4E87">
        <w:rPr>
          <w:rFonts w:ascii="Times New Roman" w:hAnsi="Times New Roman" w:cs="Times New Roman"/>
          <w:i/>
          <w:sz w:val="28"/>
          <w:szCs w:val="28"/>
          <w:vertAlign w:val="subscript"/>
        </w:rPr>
        <w:t>ij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="00862263" w:rsidRPr="002A4E87">
        <w:rPr>
          <w:rFonts w:ascii="Times New Roman" w:hAnsi="Times New Roman" w:cs="Times New Roman"/>
          <w:i/>
          <w:sz w:val="28"/>
          <w:szCs w:val="28"/>
        </w:rPr>
        <w:t>λ</w:t>
      </w:r>
      <w:r w:rsidR="00862263" w:rsidRPr="002A4E87">
        <w:rPr>
          <w:rFonts w:ascii="Times New Roman" w:hAnsi="Times New Roman" w:cs="Times New Roman"/>
          <w:i/>
          <w:sz w:val="28"/>
          <w:szCs w:val="28"/>
          <w:vertAlign w:val="subscript"/>
        </w:rPr>
        <w:t>ij</w:t>
      </w:r>
      <w:proofErr w:type="spellEnd"/>
      <w:r w:rsidR="00862263" w:rsidRPr="007D5C43">
        <w:rPr>
          <w:rFonts w:ascii="Times New Roman" w:hAnsi="Times New Roman" w:cs="Times New Roman"/>
          <w:sz w:val="28"/>
          <w:szCs w:val="28"/>
        </w:rPr>
        <w:t xml:space="preserve"> </w:t>
      </w:r>
      <w:r w:rsidRPr="00862263">
        <w:rPr>
          <w:rFonts w:ascii="Times New Roman" w:hAnsi="Times New Roman" w:cs="Times New Roman"/>
          <w:i/>
          <w:sz w:val="28"/>
          <w:szCs w:val="28"/>
        </w:rPr>
        <w:t>(t)</w:t>
      </w:r>
      <w:r w:rsidRPr="007D5C43">
        <w:rPr>
          <w:rFonts w:ascii="Times New Roman" w:hAnsi="Times New Roman" w:cs="Times New Roman"/>
          <w:sz w:val="28"/>
          <w:szCs w:val="28"/>
        </w:rPr>
        <w:t xml:space="preserve">, процесс называется неоднородным. </w:t>
      </w:r>
    </w:p>
    <w:p w:rsidR="007D5C43" w:rsidRPr="007D5C43" w:rsidRDefault="007D5C43" w:rsidP="008622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Рис. 10.3 </w:t>
      </w:r>
    </w:p>
    <w:p w:rsidR="00862263" w:rsidRDefault="00862263" w:rsidP="007D5C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5C43" w:rsidRPr="00862263" w:rsidRDefault="007D5C43" w:rsidP="007D5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2263">
        <w:rPr>
          <w:rFonts w:ascii="Times New Roman" w:hAnsi="Times New Roman" w:cs="Times New Roman"/>
          <w:b/>
          <w:sz w:val="28"/>
          <w:szCs w:val="28"/>
        </w:rPr>
        <w:t>Марковская цепь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Напомним,  что 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марковской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 цепью  называется  случайный 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марковский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 процесс с</w:t>
      </w:r>
      <w:r w:rsidR="00862263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дискретными состояниями и дискретным временем. 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>Марковская  цепь  называется  однородной,  если  переходные  вероятности  не  зависят  от</w:t>
      </w:r>
      <w:r w:rsidR="00862263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номера  шага (не  зависят  от  момента  времени  перехода).  При  зависимости  переходных</w:t>
      </w:r>
      <w:r w:rsidR="00862263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вероятностей от номера шага Марковская цепь называется неоднородной.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Для однородной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марковской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цепи для n состояний системы переходные вероятности </w:t>
      </w:r>
      <w:proofErr w:type="spellStart"/>
      <w:proofErr w:type="gramStart"/>
      <w:r w:rsidRPr="00862263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862263">
        <w:rPr>
          <w:rFonts w:ascii="Times New Roman" w:hAnsi="Times New Roman" w:cs="Times New Roman"/>
          <w:i/>
          <w:sz w:val="28"/>
          <w:szCs w:val="28"/>
          <w:vertAlign w:val="subscript"/>
        </w:rPr>
        <w:t>ij</w:t>
      </w:r>
      <w:proofErr w:type="spellEnd"/>
      <w:r w:rsidR="00862263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</w:t>
      </w:r>
      <w:r w:rsidRPr="007D5C43">
        <w:rPr>
          <w:rFonts w:ascii="Times New Roman" w:hAnsi="Times New Roman" w:cs="Times New Roman"/>
          <w:sz w:val="28"/>
          <w:szCs w:val="28"/>
        </w:rPr>
        <w:t>могут быть записаны в виде квадратной матрицы</w:t>
      </w:r>
    </w:p>
    <w:p w:rsidR="00862263" w:rsidRDefault="00862263" w:rsidP="00862263">
      <w:pPr>
        <w:pStyle w:val="MTDisplayEquation"/>
      </w:pPr>
      <w:r w:rsidRPr="00597720">
        <w:rPr>
          <w:lang w:val="ru-RU"/>
        </w:rPr>
        <w:tab/>
      </w:r>
      <w:r w:rsidRPr="00862263">
        <w:rPr>
          <w:position w:val="-110"/>
        </w:rPr>
        <w:object w:dxaOrig="2520" w:dyaOrig="2320">
          <v:shape id="_x0000_i1026" type="#_x0000_t75" style="width:126.35pt;height:116.15pt" o:ole="">
            <v:imagedata r:id="rId7" o:title=""/>
          </v:shape>
          <o:OLEObject Type="Embed" ProgID="Equation.DSMT4" ShapeID="_x0000_i1026" DrawAspect="Content" ObjectID="_1597565383" r:id="rId8"/>
        </w:object>
      </w:r>
    </w:p>
    <w:p w:rsid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Характерной  особенностью  матрицы  </w:t>
      </w:r>
      <w:proofErr w:type="spellStart"/>
      <w:proofErr w:type="gramStart"/>
      <w:r w:rsidR="00862263" w:rsidRPr="00862263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="00862263" w:rsidRPr="00862263">
        <w:rPr>
          <w:rFonts w:ascii="Times New Roman" w:hAnsi="Times New Roman" w:cs="Times New Roman"/>
          <w:i/>
          <w:sz w:val="28"/>
          <w:szCs w:val="28"/>
          <w:vertAlign w:val="subscript"/>
        </w:rPr>
        <w:t>ij</w:t>
      </w:r>
      <w:proofErr w:type="spellEnd"/>
      <w:r w:rsidR="00862263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является  то,  что  сумма  членов,  стоящих  в</w:t>
      </w:r>
      <w:r w:rsidR="00862263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каждой строке, равна единице, т.е. </w:t>
      </w:r>
    </w:p>
    <w:p w:rsidR="00A7450B" w:rsidRPr="007D5C43" w:rsidRDefault="00A7450B" w:rsidP="00E10A11">
      <w:pPr>
        <w:pStyle w:val="MTDisplayEquation"/>
        <w:jc w:val="both"/>
      </w:pPr>
      <w:r w:rsidRPr="00597720">
        <w:rPr>
          <w:lang w:val="ru-RU"/>
        </w:rPr>
        <w:tab/>
      </w:r>
      <w:r w:rsidRPr="00A7450B">
        <w:rPr>
          <w:position w:val="-30"/>
        </w:rPr>
        <w:object w:dxaOrig="900" w:dyaOrig="700">
          <v:shape id="_x0000_i1027" type="#_x0000_t75" style="width:52.3pt;height:41.45pt" o:ole="">
            <v:imagedata r:id="rId9" o:title=""/>
          </v:shape>
          <o:OLEObject Type="Embed" ProgID="Equation.DSMT4" ShapeID="_x0000_i1027" DrawAspect="Content" ObjectID="_1597565384" r:id="rId10"/>
        </w:objec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>Квадратная  матрица,  элементы  которой  неотрицательны  и  сумма  элементов,  стоящих  в</w:t>
      </w:r>
      <w:r w:rsidR="00A7450B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каждой строке</w:t>
      </w:r>
      <w:r w:rsidR="00A7450B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(или столбце)</w:t>
      </w:r>
      <w:r w:rsidR="00A7450B">
        <w:rPr>
          <w:rFonts w:ascii="Times New Roman" w:hAnsi="Times New Roman" w:cs="Times New Roman"/>
          <w:sz w:val="28"/>
          <w:szCs w:val="28"/>
        </w:rPr>
        <w:t xml:space="preserve">, </w:t>
      </w:r>
      <w:r w:rsidRPr="007D5C43">
        <w:rPr>
          <w:rFonts w:ascii="Times New Roman" w:hAnsi="Times New Roman" w:cs="Times New Roman"/>
          <w:sz w:val="28"/>
          <w:szCs w:val="28"/>
        </w:rPr>
        <w:t xml:space="preserve"> равна единице, называется стохастической матрицей. </w:t>
      </w:r>
    </w:p>
    <w:p w:rsidR="00A7450B" w:rsidRDefault="00A7450B" w:rsidP="007D5C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5C43" w:rsidRPr="00A7450B" w:rsidRDefault="007D5C43" w:rsidP="007D5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450B">
        <w:rPr>
          <w:rFonts w:ascii="Times New Roman" w:hAnsi="Times New Roman" w:cs="Times New Roman"/>
          <w:b/>
          <w:sz w:val="28"/>
          <w:szCs w:val="28"/>
        </w:rPr>
        <w:t xml:space="preserve">Марковские процессы с дискретными состояниями и </w:t>
      </w:r>
      <w:proofErr w:type="gramStart"/>
      <w:r w:rsidRPr="00A7450B">
        <w:rPr>
          <w:rFonts w:ascii="Times New Roman" w:hAnsi="Times New Roman" w:cs="Times New Roman"/>
          <w:b/>
          <w:sz w:val="28"/>
          <w:szCs w:val="28"/>
        </w:rPr>
        <w:t>непрерывным</w:t>
      </w:r>
      <w:proofErr w:type="gramEnd"/>
    </w:p>
    <w:p w:rsidR="007D5C43" w:rsidRPr="00A7450B" w:rsidRDefault="007D5C43" w:rsidP="007D5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450B">
        <w:rPr>
          <w:rFonts w:ascii="Times New Roman" w:hAnsi="Times New Roman" w:cs="Times New Roman"/>
          <w:b/>
          <w:sz w:val="28"/>
          <w:szCs w:val="28"/>
        </w:rPr>
        <w:t>временем</w:t>
      </w:r>
    </w:p>
    <w:p w:rsidR="007D5C43" w:rsidRPr="007D5C43" w:rsidRDefault="007D5C43" w:rsidP="00E10A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>Для  случайных  Марковских  процессов  с  дискретными  состояниями  и  непрерывным</w:t>
      </w:r>
      <w:r w:rsidR="00A7450B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временем  в  графе  состояний  у  стрелок  указывается  плотность  вероятностей  переходов  </w:t>
      </w:r>
      <w:r w:rsidRPr="00A7450B">
        <w:rPr>
          <w:rFonts w:ascii="Times New Roman" w:hAnsi="Times New Roman" w:cs="Times New Roman"/>
          <w:i/>
          <w:sz w:val="28"/>
          <w:szCs w:val="28"/>
        </w:rPr>
        <w:t>λ</w:t>
      </w:r>
      <w:r w:rsidRPr="00A7450B">
        <w:rPr>
          <w:rFonts w:ascii="Times New Roman" w:hAnsi="Times New Roman" w:cs="Times New Roman"/>
          <w:i/>
          <w:sz w:val="28"/>
          <w:szCs w:val="28"/>
          <w:vertAlign w:val="subscript"/>
        </w:rPr>
        <w:t>ij</w:t>
      </w:r>
      <w:r w:rsidRPr="007D5C43">
        <w:rPr>
          <w:rFonts w:ascii="Times New Roman" w:hAnsi="Times New Roman" w:cs="Times New Roman"/>
          <w:sz w:val="28"/>
          <w:szCs w:val="28"/>
        </w:rPr>
        <w:t>.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lastRenderedPageBreak/>
        <w:t>Поток  событий,  переводящий  систему  из  одного  состояния  в  другое,  является</w:t>
      </w:r>
      <w:r w:rsidR="00A7450B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пуассоновским,  т.е.  распределение  времени  между  событиями  перехода,  подчиняется</w:t>
      </w:r>
      <w:r w:rsidR="00A7450B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экспоненциальному распределению. </w:t>
      </w:r>
    </w:p>
    <w:p w:rsidR="007D5C43" w:rsidRPr="007D5C43" w:rsidRDefault="007D5C43" w:rsidP="00E10A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Пусть система имеет конечное число состояний </w:t>
      </w:r>
      <w:r w:rsidRPr="00A7450B">
        <w:rPr>
          <w:rFonts w:ascii="Times New Roman" w:hAnsi="Times New Roman" w:cs="Times New Roman"/>
          <w:i/>
          <w:sz w:val="28"/>
          <w:szCs w:val="28"/>
        </w:rPr>
        <w:t>S</w:t>
      </w:r>
      <w:r w:rsidRPr="00A7450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A7450B">
        <w:rPr>
          <w:rFonts w:ascii="Times New Roman" w:hAnsi="Times New Roman" w:cs="Times New Roman"/>
          <w:i/>
          <w:sz w:val="28"/>
          <w:szCs w:val="28"/>
        </w:rPr>
        <w:t>, S</w:t>
      </w:r>
      <w:r w:rsidRPr="00A7450B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A7450B">
        <w:rPr>
          <w:rFonts w:ascii="Times New Roman" w:hAnsi="Times New Roman" w:cs="Times New Roman"/>
          <w:i/>
          <w:sz w:val="28"/>
          <w:szCs w:val="28"/>
        </w:rPr>
        <w:t xml:space="preserve">, …, </w:t>
      </w:r>
      <w:proofErr w:type="spellStart"/>
      <w:r w:rsidRPr="00A7450B">
        <w:rPr>
          <w:rFonts w:ascii="Times New Roman" w:hAnsi="Times New Roman" w:cs="Times New Roman"/>
          <w:i/>
          <w:sz w:val="28"/>
          <w:szCs w:val="28"/>
        </w:rPr>
        <w:t>S</w:t>
      </w:r>
      <w:r w:rsidRPr="00A7450B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A7450B">
        <w:rPr>
          <w:rFonts w:ascii="Times New Roman" w:hAnsi="Times New Roman" w:cs="Times New Roman"/>
          <w:i/>
          <w:sz w:val="28"/>
          <w:szCs w:val="28"/>
        </w:rPr>
        <w:t xml:space="preserve">, …, </w:t>
      </w:r>
      <w:proofErr w:type="spellStart"/>
      <w:r w:rsidRPr="00A7450B">
        <w:rPr>
          <w:rFonts w:ascii="Times New Roman" w:hAnsi="Times New Roman" w:cs="Times New Roman"/>
          <w:i/>
          <w:sz w:val="28"/>
          <w:szCs w:val="28"/>
        </w:rPr>
        <w:t>S</w:t>
      </w:r>
      <w:r w:rsidRPr="00A7450B">
        <w:rPr>
          <w:rFonts w:ascii="Times New Roman" w:hAnsi="Times New Roman" w:cs="Times New Roman"/>
          <w:i/>
          <w:sz w:val="28"/>
          <w:szCs w:val="28"/>
          <w:vertAlign w:val="subscript"/>
        </w:rPr>
        <w:t>n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Вероятность этих состояний для любого момента времени </w:t>
      </w:r>
      <w:r w:rsidRPr="00A7450B">
        <w:rPr>
          <w:rFonts w:ascii="Times New Roman" w:hAnsi="Times New Roman" w:cs="Times New Roman"/>
          <w:i/>
          <w:sz w:val="28"/>
          <w:szCs w:val="28"/>
        </w:rPr>
        <w:t>t</w:t>
      </w:r>
    </w:p>
    <w:p w:rsidR="007D5C43" w:rsidRPr="00A7450B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A7450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A7450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1</w:t>
      </w:r>
      <w:r w:rsidRPr="00A7450B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A7450B">
        <w:rPr>
          <w:rFonts w:ascii="Times New Roman" w:hAnsi="Times New Roman" w:cs="Times New Roman"/>
          <w:i/>
          <w:sz w:val="28"/>
          <w:szCs w:val="28"/>
          <w:lang w:val="en-US"/>
        </w:rPr>
        <w:t>t), P</w:t>
      </w:r>
      <w:r w:rsidRPr="00A7450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2</w:t>
      </w:r>
      <w:r w:rsidRPr="00A7450B">
        <w:rPr>
          <w:rFonts w:ascii="Times New Roman" w:hAnsi="Times New Roman" w:cs="Times New Roman"/>
          <w:i/>
          <w:sz w:val="28"/>
          <w:szCs w:val="28"/>
          <w:lang w:val="en-US"/>
        </w:rPr>
        <w:t>(t), …, P</w:t>
      </w:r>
      <w:r w:rsidRPr="00A7450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A7450B">
        <w:rPr>
          <w:rFonts w:ascii="Times New Roman" w:hAnsi="Times New Roman" w:cs="Times New Roman"/>
          <w:i/>
          <w:sz w:val="28"/>
          <w:szCs w:val="28"/>
          <w:lang w:val="en-US"/>
        </w:rPr>
        <w:t xml:space="preserve">(t), …, </w:t>
      </w:r>
      <w:proofErr w:type="spellStart"/>
      <w:r w:rsidRPr="00A7450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A7450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proofErr w:type="spellEnd"/>
      <w:r w:rsidRPr="00A7450B">
        <w:rPr>
          <w:rFonts w:ascii="Times New Roman" w:hAnsi="Times New Roman" w:cs="Times New Roman"/>
          <w:i/>
          <w:sz w:val="28"/>
          <w:szCs w:val="28"/>
          <w:lang w:val="en-US"/>
        </w:rPr>
        <w:t xml:space="preserve">(t) 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>Для любого времени</w:t>
      </w:r>
      <w:r w:rsidR="00A7450B">
        <w:rPr>
          <w:rFonts w:ascii="Times New Roman" w:hAnsi="Times New Roman" w:cs="Times New Roman"/>
          <w:sz w:val="28"/>
          <w:szCs w:val="28"/>
        </w:rPr>
        <w:t xml:space="preserve"> </w:t>
      </w:r>
      <w:r w:rsidRPr="00A7450B">
        <w:rPr>
          <w:rFonts w:ascii="Times New Roman" w:hAnsi="Times New Roman" w:cs="Times New Roman"/>
          <w:i/>
          <w:sz w:val="28"/>
          <w:szCs w:val="28"/>
        </w:rPr>
        <w:t>t</w:t>
      </w:r>
      <w:r w:rsidRPr="007D5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50B" w:rsidRDefault="00A7450B" w:rsidP="00A7450B">
      <w:pPr>
        <w:spacing w:after="0" w:line="240" w:lineRule="auto"/>
        <w:jc w:val="center"/>
      </w:pPr>
      <w:r w:rsidRPr="00A7450B">
        <w:rPr>
          <w:position w:val="-28"/>
        </w:rPr>
        <w:object w:dxaOrig="859" w:dyaOrig="680">
          <v:shape id="_x0000_i1028" type="#_x0000_t75" style="width:50.25pt;height:40.1pt" o:ole="">
            <v:imagedata r:id="rId11" o:title=""/>
          </v:shape>
          <o:OLEObject Type="Embed" ProgID="Equation.DSMT4" ShapeID="_x0000_i1028" DrawAspect="Content" ObjectID="_1597565385" r:id="rId12"/>
        </w:objec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Для  нахождения  вероятностей </w:t>
      </w:r>
      <w:r w:rsidR="00A7450B">
        <w:rPr>
          <w:rFonts w:ascii="Times New Roman" w:hAnsi="Times New Roman" w:cs="Times New Roman"/>
          <w:sz w:val="28"/>
          <w:szCs w:val="28"/>
        </w:rPr>
        <w:t xml:space="preserve"> </w:t>
      </w:r>
      <w:r w:rsidR="00A7450B" w:rsidRPr="00A7450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A7450B" w:rsidRPr="00A7450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A7450B" w:rsidRPr="00A7450B">
        <w:rPr>
          <w:rFonts w:ascii="Times New Roman" w:hAnsi="Times New Roman" w:cs="Times New Roman"/>
          <w:i/>
          <w:sz w:val="28"/>
          <w:szCs w:val="28"/>
        </w:rPr>
        <w:t>(</w:t>
      </w:r>
      <w:r w:rsidR="00A7450B" w:rsidRPr="00A7450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A7450B" w:rsidRPr="00A7450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7D5C43">
        <w:rPr>
          <w:rFonts w:ascii="Times New Roman" w:hAnsi="Times New Roman" w:cs="Times New Roman"/>
          <w:sz w:val="28"/>
          <w:szCs w:val="28"/>
        </w:rPr>
        <w:t>необходимо  решить  систему  дифференциальных</w:t>
      </w:r>
      <w:r w:rsidR="00A7450B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уравнений</w:t>
      </w:r>
      <w:r w:rsidR="00D67B0E" w:rsidRPr="00D67B0E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(уравнений Колмогорова) </w:t>
      </w:r>
    </w:p>
    <w:p w:rsidR="00A7450B" w:rsidRPr="00D67B0E" w:rsidRDefault="00A7450B" w:rsidP="00A7450B">
      <w:pPr>
        <w:pStyle w:val="MTDisplayEquation"/>
        <w:rPr>
          <w:lang w:val="ru-RU"/>
        </w:rPr>
      </w:pPr>
      <w:r w:rsidRPr="00D67B0E">
        <w:rPr>
          <w:lang w:val="ru-RU"/>
        </w:rPr>
        <w:tab/>
      </w:r>
      <w:r w:rsidRPr="00A7450B">
        <w:rPr>
          <w:position w:val="-30"/>
        </w:rPr>
        <w:object w:dxaOrig="3200" w:dyaOrig="700">
          <v:shape id="_x0000_i1029" type="#_x0000_t75" style="width:160.3pt;height:35.3pt" o:ole="">
            <v:imagedata r:id="rId13" o:title=""/>
          </v:shape>
          <o:OLEObject Type="Embed" ProgID="Equation.DSMT4" ShapeID="_x0000_i1029" DrawAspect="Content" ObjectID="_1597565386" r:id="rId14"/>
        </w:object>
      </w:r>
      <w:r w:rsidR="00D67B0E">
        <w:rPr>
          <w:lang w:val="ru-RU"/>
        </w:rPr>
        <w:t xml:space="preserve">, </w:t>
      </w:r>
      <w:proofErr w:type="spellStart"/>
      <w:r w:rsidR="00D67B0E" w:rsidRPr="00D67B0E">
        <w:rPr>
          <w:i/>
        </w:rPr>
        <w:t>i</w:t>
      </w:r>
      <w:proofErr w:type="spellEnd"/>
      <w:r w:rsidR="00D67B0E" w:rsidRPr="00D67B0E">
        <w:rPr>
          <w:i/>
          <w:lang w:val="ru-RU"/>
        </w:rPr>
        <w:t>=1,2,…,</w:t>
      </w:r>
      <w:r w:rsidR="00D67B0E" w:rsidRPr="00D67B0E">
        <w:rPr>
          <w:i/>
        </w:rPr>
        <w:t>n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>Уравнения легко  составить  с  использованием  размеченного  графа  состояний, пользуясь  следующим  мнемоническим  правилом:  производная  вероятности  каждого</w:t>
      </w:r>
      <w:r w:rsidR="00D67B0E" w:rsidRPr="00D67B0E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состояния  равна  сумме  всех  потоков  вероятностей,  идущих  на  данное  состояние,  минус</w:t>
      </w:r>
      <w:r w:rsidR="00D67B0E" w:rsidRPr="00D67B0E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сумма всех потоков вероятностей, идущих из данного состояния. </w:t>
      </w:r>
    </w:p>
    <w:p w:rsidR="00D67B0E" w:rsidRPr="00D67B0E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>Возникает  вопрос,  как  будет  вести  себя  система  при t→∞?  Существуют  ли  пределы</w:t>
      </w:r>
      <w:r w:rsidR="00D67B0E" w:rsidRPr="00D67B0E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функций </w:t>
      </w:r>
      <w:r w:rsidR="00D67B0E" w:rsidRPr="00A7450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D67B0E" w:rsidRPr="00D67B0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D67B0E" w:rsidRPr="00D67B0E">
        <w:rPr>
          <w:rFonts w:ascii="Times New Roman" w:hAnsi="Times New Roman" w:cs="Times New Roman"/>
          <w:i/>
          <w:sz w:val="28"/>
          <w:szCs w:val="28"/>
        </w:rPr>
        <w:t>(</w:t>
      </w:r>
      <w:r w:rsidR="00D67B0E" w:rsidRPr="00A7450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D67B0E" w:rsidRPr="00D67B0E">
        <w:rPr>
          <w:rFonts w:ascii="Times New Roman" w:hAnsi="Times New Roman" w:cs="Times New Roman"/>
          <w:i/>
          <w:sz w:val="28"/>
          <w:szCs w:val="28"/>
        </w:rPr>
        <w:t xml:space="preserve">), </w:t>
      </w:r>
      <w:r w:rsidR="00D67B0E" w:rsidRPr="00A7450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D67B0E" w:rsidRPr="00D67B0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D67B0E" w:rsidRPr="00D67B0E">
        <w:rPr>
          <w:rFonts w:ascii="Times New Roman" w:hAnsi="Times New Roman" w:cs="Times New Roman"/>
          <w:i/>
          <w:sz w:val="28"/>
          <w:szCs w:val="28"/>
        </w:rPr>
        <w:t>(</w:t>
      </w:r>
      <w:r w:rsidR="00D67B0E" w:rsidRPr="00A7450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D67B0E" w:rsidRPr="00D67B0E">
        <w:rPr>
          <w:rFonts w:ascii="Times New Roman" w:hAnsi="Times New Roman" w:cs="Times New Roman"/>
          <w:i/>
          <w:sz w:val="28"/>
          <w:szCs w:val="28"/>
        </w:rPr>
        <w:t xml:space="preserve">), …, </w:t>
      </w:r>
      <w:r w:rsidR="00D67B0E" w:rsidRPr="00A7450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D67B0E" w:rsidRPr="00A7450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D67B0E" w:rsidRPr="00D67B0E">
        <w:rPr>
          <w:rFonts w:ascii="Times New Roman" w:hAnsi="Times New Roman" w:cs="Times New Roman"/>
          <w:i/>
          <w:sz w:val="28"/>
          <w:szCs w:val="28"/>
        </w:rPr>
        <w:t>(</w:t>
      </w:r>
      <w:r w:rsidR="00D67B0E" w:rsidRPr="00A7450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D67B0E" w:rsidRPr="00D67B0E">
        <w:rPr>
          <w:rFonts w:ascii="Times New Roman" w:hAnsi="Times New Roman" w:cs="Times New Roman"/>
          <w:i/>
          <w:sz w:val="28"/>
          <w:szCs w:val="28"/>
        </w:rPr>
        <w:t xml:space="preserve">), …, </w:t>
      </w:r>
      <w:proofErr w:type="spellStart"/>
      <w:r w:rsidR="00D67B0E" w:rsidRPr="00A7450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D67B0E" w:rsidRPr="00A7450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proofErr w:type="spellEnd"/>
      <w:r w:rsidR="00D67B0E" w:rsidRPr="00D67B0E">
        <w:rPr>
          <w:rFonts w:ascii="Times New Roman" w:hAnsi="Times New Roman" w:cs="Times New Roman"/>
          <w:i/>
          <w:sz w:val="28"/>
          <w:szCs w:val="28"/>
        </w:rPr>
        <w:t>(</w:t>
      </w:r>
      <w:r w:rsidR="00D67B0E" w:rsidRPr="00A7450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D67B0E" w:rsidRPr="00D67B0E">
        <w:rPr>
          <w:rFonts w:ascii="Times New Roman" w:hAnsi="Times New Roman" w:cs="Times New Roman"/>
          <w:i/>
          <w:sz w:val="28"/>
          <w:szCs w:val="28"/>
        </w:rPr>
        <w:t>)</w:t>
      </w:r>
      <w:r w:rsidR="00D67B0E">
        <w:rPr>
          <w:rFonts w:ascii="Times New Roman" w:hAnsi="Times New Roman" w:cs="Times New Roman"/>
          <w:sz w:val="28"/>
          <w:szCs w:val="28"/>
        </w:rPr>
        <w:t>?</w:t>
      </w:r>
      <w:r w:rsidR="00D67B0E" w:rsidRPr="00D67B0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>Если эти пределы существуют, то соответствующие вероятности состояний называются</w:t>
      </w:r>
      <w:r w:rsidR="00D67B0E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предельными вероятностями состояний</w:t>
      </w:r>
      <w:r w:rsidR="00D67B0E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(ил</w:t>
      </w:r>
      <w:proofErr w:type="gramStart"/>
      <w:r w:rsidRPr="007D5C43">
        <w:rPr>
          <w:rFonts w:ascii="Times New Roman" w:hAnsi="Times New Roman" w:cs="Times New Roman"/>
          <w:sz w:val="28"/>
          <w:szCs w:val="28"/>
        </w:rPr>
        <w:t>и«</w:t>
      </w:r>
      <w:proofErr w:type="gramEnd"/>
      <w:r w:rsidRPr="007D5C43">
        <w:rPr>
          <w:rFonts w:ascii="Times New Roman" w:hAnsi="Times New Roman" w:cs="Times New Roman"/>
          <w:sz w:val="28"/>
          <w:szCs w:val="28"/>
        </w:rPr>
        <w:t>финальными», т.е. «конечными»). Если  предельные  вероятности  существуют,  то  в  этом  состоянии  имеет  место</w:t>
      </w:r>
      <w:r w:rsidR="00D67B0E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установившийся  режим,  для  которого</w:t>
      </w:r>
      <w:r w:rsidR="00D67B0E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производные  будут  равны  нулю.  В  этом  случае</w:t>
      </w:r>
      <w:r w:rsidR="00D67B0E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система  дифференцированных  уравнений  Колмогорова  превращается  в  систему</w:t>
      </w:r>
      <w:r w:rsidR="00D67B0E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алгебраических уравнений.  Совместно  с  нормировочным   условием  </w:t>
      </w:r>
      <w:r w:rsidR="00D67B0E" w:rsidRPr="00A7450B">
        <w:rPr>
          <w:position w:val="-28"/>
        </w:rPr>
        <w:object w:dxaOrig="859" w:dyaOrig="680">
          <v:shape id="_x0000_i1030" type="#_x0000_t75" style="width:50.25pt;height:40.1pt" o:ole="">
            <v:imagedata r:id="rId11" o:title=""/>
          </v:shape>
          <o:OLEObject Type="Embed" ProgID="Equation.DSMT4" ShapeID="_x0000_i1030" DrawAspect="Content" ObjectID="_1597565387" r:id="rId15"/>
        </w:object>
      </w:r>
    </w:p>
    <w:p w:rsidR="007D5C43" w:rsidRPr="007D5C43" w:rsidRDefault="00D67B0E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7D5C43" w:rsidRPr="007D5C43">
        <w:rPr>
          <w:rFonts w:ascii="Times New Roman" w:hAnsi="Times New Roman" w:cs="Times New Roman"/>
          <w:sz w:val="28"/>
          <w:szCs w:val="28"/>
        </w:rPr>
        <w:t>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5C43" w:rsidRPr="007D5C43">
        <w:rPr>
          <w:rFonts w:ascii="Times New Roman" w:hAnsi="Times New Roman" w:cs="Times New Roman"/>
          <w:sz w:val="28"/>
          <w:szCs w:val="28"/>
        </w:rPr>
        <w:t xml:space="preserve">уравнения дают возможность вычислить все предельные вероятности состояний </w:t>
      </w:r>
      <w:r w:rsidRPr="00A7450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D67B0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D67B0E">
        <w:rPr>
          <w:rFonts w:ascii="Times New Roman" w:hAnsi="Times New Roman" w:cs="Times New Roman"/>
          <w:i/>
          <w:sz w:val="28"/>
          <w:szCs w:val="28"/>
        </w:rPr>
        <w:t>(</w:t>
      </w:r>
      <w:r w:rsidRPr="00A7450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67B0E">
        <w:rPr>
          <w:rFonts w:ascii="Times New Roman" w:hAnsi="Times New Roman" w:cs="Times New Roman"/>
          <w:i/>
          <w:sz w:val="28"/>
          <w:szCs w:val="28"/>
        </w:rPr>
        <w:t xml:space="preserve">), </w:t>
      </w:r>
      <w:r w:rsidRPr="00A7450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D67B0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67B0E">
        <w:rPr>
          <w:rFonts w:ascii="Times New Roman" w:hAnsi="Times New Roman" w:cs="Times New Roman"/>
          <w:i/>
          <w:sz w:val="28"/>
          <w:szCs w:val="28"/>
        </w:rPr>
        <w:t>(</w:t>
      </w:r>
      <w:r w:rsidRPr="00A7450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67B0E">
        <w:rPr>
          <w:rFonts w:ascii="Times New Roman" w:hAnsi="Times New Roman" w:cs="Times New Roman"/>
          <w:i/>
          <w:sz w:val="28"/>
          <w:szCs w:val="28"/>
        </w:rPr>
        <w:t xml:space="preserve">), …, </w:t>
      </w:r>
      <w:r w:rsidRPr="00A7450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A7450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D67B0E">
        <w:rPr>
          <w:rFonts w:ascii="Times New Roman" w:hAnsi="Times New Roman" w:cs="Times New Roman"/>
          <w:i/>
          <w:sz w:val="28"/>
          <w:szCs w:val="28"/>
        </w:rPr>
        <w:t>(</w:t>
      </w:r>
      <w:r w:rsidRPr="00A7450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67B0E">
        <w:rPr>
          <w:rFonts w:ascii="Times New Roman" w:hAnsi="Times New Roman" w:cs="Times New Roman"/>
          <w:i/>
          <w:sz w:val="28"/>
          <w:szCs w:val="28"/>
        </w:rPr>
        <w:t xml:space="preserve">), …, </w:t>
      </w:r>
      <w:proofErr w:type="spellStart"/>
      <w:r w:rsidRPr="00A7450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A7450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proofErr w:type="spellEnd"/>
      <w:r w:rsidRPr="00D67B0E">
        <w:rPr>
          <w:rFonts w:ascii="Times New Roman" w:hAnsi="Times New Roman" w:cs="Times New Roman"/>
          <w:i/>
          <w:sz w:val="28"/>
          <w:szCs w:val="28"/>
        </w:rPr>
        <w:t>(</w:t>
      </w:r>
      <w:r w:rsidRPr="00A7450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67B0E">
        <w:rPr>
          <w:rFonts w:ascii="Times New Roman" w:hAnsi="Times New Roman" w:cs="Times New Roman"/>
          <w:i/>
          <w:sz w:val="28"/>
          <w:szCs w:val="28"/>
        </w:rPr>
        <w:t>)</w:t>
      </w:r>
    </w:p>
    <w:p w:rsidR="00D67B0E" w:rsidRDefault="00D67B0E" w:rsidP="007D5C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5C43" w:rsidRPr="00D67B0E" w:rsidRDefault="007D5C43" w:rsidP="007D5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7B0E">
        <w:rPr>
          <w:rFonts w:ascii="Times New Roman" w:hAnsi="Times New Roman" w:cs="Times New Roman"/>
          <w:b/>
          <w:sz w:val="28"/>
          <w:szCs w:val="28"/>
        </w:rPr>
        <w:t>Полумарковские процессы</w:t>
      </w:r>
    </w:p>
    <w:p w:rsidR="007D5C43" w:rsidRPr="00D67B0E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>Рассмотрим  процесс  с  дискретными  состояниями  и  непрерывным  временем,  схема</w:t>
      </w:r>
      <w:r w:rsidR="00D67B0E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которого  изображена  на  рис.10.4.  </w:t>
      </w:r>
      <w:r w:rsidRPr="00D67B0E">
        <w:rPr>
          <w:rFonts w:ascii="Times New Roman" w:hAnsi="Times New Roman" w:cs="Times New Roman"/>
          <w:i/>
          <w:sz w:val="28"/>
          <w:szCs w:val="28"/>
        </w:rPr>
        <w:t>S</w:t>
      </w:r>
      <w:r w:rsidRPr="00D67B0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D67B0E">
        <w:rPr>
          <w:rFonts w:ascii="Times New Roman" w:hAnsi="Times New Roman" w:cs="Times New Roman"/>
          <w:i/>
          <w:sz w:val="28"/>
          <w:szCs w:val="28"/>
        </w:rPr>
        <w:t>,  S</w:t>
      </w:r>
      <w:r w:rsidRPr="00D67B0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67B0E">
        <w:rPr>
          <w:rFonts w:ascii="Times New Roman" w:hAnsi="Times New Roman" w:cs="Times New Roman"/>
          <w:i/>
          <w:sz w:val="28"/>
          <w:szCs w:val="28"/>
        </w:rPr>
        <w:t xml:space="preserve">,  ...,  </w:t>
      </w:r>
      <w:r w:rsidRPr="00D67B0E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D67B0E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D67B0E">
        <w:rPr>
          <w:rFonts w:ascii="Times New Roman" w:hAnsi="Times New Roman" w:cs="Times New Roman"/>
          <w:i/>
          <w:sz w:val="28"/>
          <w:szCs w:val="28"/>
        </w:rPr>
        <w:t xml:space="preserve">,  ...,  </w:t>
      </w:r>
      <w:proofErr w:type="spellStart"/>
      <w:r w:rsidRPr="00D67B0E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D67B0E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k</w:t>
      </w:r>
      <w:proofErr w:type="spellEnd"/>
      <w:r w:rsidRPr="00D67B0E">
        <w:rPr>
          <w:rFonts w:ascii="Times New Roman" w:hAnsi="Times New Roman" w:cs="Times New Roman"/>
          <w:i/>
          <w:sz w:val="28"/>
          <w:szCs w:val="28"/>
        </w:rPr>
        <w:t xml:space="preserve">,  ...,  </w:t>
      </w:r>
      <w:r w:rsidRPr="00D67B0E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D67B0E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e</w:t>
      </w:r>
      <w:r w:rsidRPr="00D67B0E">
        <w:rPr>
          <w:rFonts w:ascii="Times New Roman" w:hAnsi="Times New Roman" w:cs="Times New Roman"/>
          <w:i/>
          <w:sz w:val="28"/>
          <w:szCs w:val="28"/>
        </w:rPr>
        <w:t xml:space="preserve">,  ...,  </w:t>
      </w:r>
      <w:proofErr w:type="spellStart"/>
      <w:r w:rsidRPr="00D67B0E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D67B0E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proofErr w:type="spellEnd"/>
      <w:r w:rsidR="00D67B0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67B0E">
        <w:rPr>
          <w:rFonts w:ascii="Times New Roman" w:hAnsi="Times New Roman" w:cs="Times New Roman"/>
          <w:sz w:val="28"/>
          <w:szCs w:val="28"/>
        </w:rPr>
        <w:t xml:space="preserve">-  </w:t>
      </w:r>
      <w:r w:rsidRPr="007D5C43">
        <w:rPr>
          <w:rFonts w:ascii="Times New Roman" w:hAnsi="Times New Roman" w:cs="Times New Roman"/>
          <w:sz w:val="28"/>
          <w:szCs w:val="28"/>
        </w:rPr>
        <w:t>состояния</w:t>
      </w:r>
      <w:r w:rsidRPr="00D67B0E">
        <w:rPr>
          <w:rFonts w:ascii="Times New Roman" w:hAnsi="Times New Roman" w:cs="Times New Roman"/>
          <w:sz w:val="28"/>
          <w:szCs w:val="28"/>
        </w:rPr>
        <w:t xml:space="preserve">  </w:t>
      </w:r>
      <w:r w:rsidRPr="007D5C43">
        <w:rPr>
          <w:rFonts w:ascii="Times New Roman" w:hAnsi="Times New Roman" w:cs="Times New Roman"/>
          <w:sz w:val="28"/>
          <w:szCs w:val="28"/>
        </w:rPr>
        <w:t>системы</w:t>
      </w:r>
      <w:r w:rsidRPr="00D67B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Исходное  состояние  системы -  </w:t>
      </w:r>
      <w:r w:rsidR="00D67B0E" w:rsidRPr="00D67B0E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D67B0E" w:rsidRPr="00D67B0E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7D5C43">
        <w:rPr>
          <w:rFonts w:ascii="Times New Roman" w:hAnsi="Times New Roman" w:cs="Times New Roman"/>
          <w:sz w:val="28"/>
          <w:szCs w:val="28"/>
        </w:rPr>
        <w:t>.  На  схеме  изображена  следующая  последовательность</w:t>
      </w:r>
      <w:r w:rsidR="00D67B0E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состояний: </w:t>
      </w:r>
    </w:p>
    <w:p w:rsidR="007D5C43" w:rsidRPr="00D67B0E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67B0E">
        <w:rPr>
          <w:rFonts w:ascii="Times New Roman" w:hAnsi="Times New Roman" w:cs="Times New Roman"/>
          <w:i/>
          <w:sz w:val="28"/>
          <w:szCs w:val="28"/>
        </w:rPr>
        <w:t>S</w:t>
      </w:r>
      <w:r w:rsidRPr="00D67B0E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D67B0E">
        <w:rPr>
          <w:rFonts w:ascii="Times New Roman" w:hAnsi="Times New Roman" w:cs="Times New Roman"/>
          <w:i/>
          <w:sz w:val="28"/>
          <w:szCs w:val="28"/>
        </w:rPr>
        <w:t xml:space="preserve">  →S</w:t>
      </w:r>
      <w:r w:rsidR="00D67B0E" w:rsidRPr="00D67B0E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k</w:t>
      </w:r>
      <w:r w:rsidRPr="00D67B0E">
        <w:rPr>
          <w:rFonts w:ascii="Times New Roman" w:hAnsi="Times New Roman" w:cs="Times New Roman"/>
          <w:i/>
          <w:sz w:val="28"/>
          <w:szCs w:val="28"/>
        </w:rPr>
        <w:t xml:space="preserve"> →S</w:t>
      </w:r>
      <w:r w:rsidRPr="00D67B0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67B0E">
        <w:rPr>
          <w:rFonts w:ascii="Times New Roman" w:hAnsi="Times New Roman" w:cs="Times New Roman"/>
          <w:i/>
          <w:sz w:val="28"/>
          <w:szCs w:val="28"/>
        </w:rPr>
        <w:t xml:space="preserve"> →S</w:t>
      </w:r>
      <w:r w:rsidRPr="00D67B0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D67B0E">
        <w:rPr>
          <w:rFonts w:ascii="Times New Roman" w:hAnsi="Times New Roman" w:cs="Times New Roman"/>
          <w:i/>
          <w:sz w:val="28"/>
          <w:szCs w:val="28"/>
        </w:rPr>
        <w:t xml:space="preserve"> → </w:t>
      </w:r>
      <w:proofErr w:type="spellStart"/>
      <w:r w:rsidRPr="00D67B0E">
        <w:rPr>
          <w:rFonts w:ascii="Times New Roman" w:hAnsi="Times New Roman" w:cs="Times New Roman"/>
          <w:i/>
          <w:sz w:val="28"/>
          <w:szCs w:val="28"/>
        </w:rPr>
        <w:t>S</w:t>
      </w:r>
      <w:r w:rsidRPr="00D67B0E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D67B0E">
        <w:rPr>
          <w:rFonts w:ascii="Times New Roman" w:hAnsi="Times New Roman" w:cs="Times New Roman"/>
          <w:i/>
          <w:sz w:val="28"/>
          <w:szCs w:val="28"/>
        </w:rPr>
        <w:t xml:space="preserve"> →</w:t>
      </w:r>
      <w:proofErr w:type="spellStart"/>
      <w:r w:rsidRPr="00D67B0E">
        <w:rPr>
          <w:rFonts w:ascii="Times New Roman" w:hAnsi="Times New Roman" w:cs="Times New Roman"/>
          <w:i/>
          <w:sz w:val="28"/>
          <w:szCs w:val="28"/>
        </w:rPr>
        <w:t>S</w:t>
      </w:r>
      <w:r w:rsidRPr="00D67B0E">
        <w:rPr>
          <w:rFonts w:ascii="Times New Roman" w:hAnsi="Times New Roman" w:cs="Times New Roman"/>
          <w:i/>
          <w:sz w:val="28"/>
          <w:szCs w:val="28"/>
          <w:vertAlign w:val="subscript"/>
        </w:rPr>
        <w:t>e</w:t>
      </w:r>
      <w:proofErr w:type="spellEnd"/>
      <w:r w:rsidRPr="00D67B0E">
        <w:rPr>
          <w:rFonts w:ascii="Times New Roman" w:hAnsi="Times New Roman" w:cs="Times New Roman"/>
          <w:i/>
          <w:sz w:val="28"/>
          <w:szCs w:val="28"/>
        </w:rPr>
        <w:t xml:space="preserve"> →...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>Следует  иметь  в  виду,  что  в  данном  случае  это  одна  из  возможных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последовательностей  реализации  процесса.  Одношаговые  </w:t>
      </w:r>
      <w:r w:rsidRPr="00E10A11">
        <w:rPr>
          <w:rFonts w:ascii="Times New Roman" w:hAnsi="Times New Roman" w:cs="Times New Roman"/>
          <w:sz w:val="28"/>
          <w:szCs w:val="28"/>
        </w:rPr>
        <w:t>вероятности  переходов</w:t>
      </w:r>
      <w:r w:rsidR="00D67B0E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E10A11">
        <w:rPr>
          <w:rFonts w:ascii="Times New Roman" w:hAnsi="Times New Roman" w:cs="Times New Roman"/>
          <w:sz w:val="28"/>
          <w:szCs w:val="28"/>
        </w:rPr>
        <w:t>изображенной  на  рисунке  реализации  процесса  суть</w:t>
      </w:r>
      <w:r w:rsidRPr="00E10A11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E10A11">
        <w:rPr>
          <w:rFonts w:ascii="Times New Roman" w:hAnsi="Times New Roman" w:cs="Times New Roman"/>
          <w:i/>
          <w:sz w:val="28"/>
          <w:szCs w:val="28"/>
        </w:rPr>
        <w:t>P</w:t>
      </w:r>
      <w:r w:rsidRPr="00E10A11">
        <w:rPr>
          <w:rFonts w:ascii="Times New Roman" w:hAnsi="Times New Roman" w:cs="Times New Roman"/>
          <w:i/>
          <w:sz w:val="28"/>
          <w:szCs w:val="28"/>
          <w:vertAlign w:val="subscript"/>
        </w:rPr>
        <w:t>ik</w:t>
      </w:r>
      <w:proofErr w:type="spellEnd"/>
      <w:r w:rsidRPr="00E10A11">
        <w:rPr>
          <w:rFonts w:ascii="Times New Roman" w:hAnsi="Times New Roman" w:cs="Times New Roman"/>
          <w:i/>
          <w:sz w:val="28"/>
          <w:szCs w:val="28"/>
        </w:rPr>
        <w:t>,  P</w:t>
      </w:r>
      <w:r w:rsidRPr="00E10A1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k</w:t>
      </w:r>
      <w:r w:rsidRPr="00E10A1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10A11">
        <w:rPr>
          <w:rFonts w:ascii="Times New Roman" w:hAnsi="Times New Roman" w:cs="Times New Roman"/>
          <w:i/>
          <w:sz w:val="28"/>
          <w:szCs w:val="28"/>
        </w:rPr>
        <w:t xml:space="preserve">,  </w:t>
      </w:r>
      <w:r w:rsidRPr="00E10A11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E10A11">
        <w:rPr>
          <w:rFonts w:ascii="Times New Roman" w:hAnsi="Times New Roman" w:cs="Times New Roman"/>
          <w:i/>
          <w:sz w:val="28"/>
          <w:szCs w:val="28"/>
          <w:vertAlign w:val="subscript"/>
        </w:rPr>
        <w:t>21</w:t>
      </w:r>
      <w:r w:rsidRPr="00E10A11">
        <w:rPr>
          <w:rFonts w:ascii="Times New Roman" w:hAnsi="Times New Roman" w:cs="Times New Roman"/>
          <w:i/>
          <w:sz w:val="28"/>
          <w:szCs w:val="28"/>
        </w:rPr>
        <w:t xml:space="preserve">,  </w:t>
      </w:r>
      <w:r w:rsidRPr="00E10A11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E10A1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E10A1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E10A1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E10A11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E10A1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E10A1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10A11">
        <w:rPr>
          <w:rFonts w:ascii="Times New Roman" w:hAnsi="Times New Roman" w:cs="Times New Roman"/>
          <w:i/>
          <w:sz w:val="28"/>
          <w:szCs w:val="28"/>
        </w:rPr>
        <w:t xml:space="preserve">,  </w:t>
      </w:r>
      <w:r w:rsidRPr="00D67B0E">
        <w:rPr>
          <w:rFonts w:ascii="Times New Roman" w:hAnsi="Times New Roman" w:cs="Times New Roman"/>
          <w:sz w:val="28"/>
          <w:szCs w:val="28"/>
        </w:rPr>
        <w:t xml:space="preserve">...  </w:t>
      </w:r>
      <w:r w:rsidRPr="007D5C43">
        <w:rPr>
          <w:rFonts w:ascii="Times New Roman" w:hAnsi="Times New Roman" w:cs="Times New Roman"/>
          <w:sz w:val="28"/>
          <w:szCs w:val="28"/>
        </w:rPr>
        <w:t>Время</w:t>
      </w:r>
      <w:r w:rsidRPr="00E10A11">
        <w:rPr>
          <w:rFonts w:ascii="Times New Roman" w:hAnsi="Times New Roman" w:cs="Times New Roman"/>
          <w:sz w:val="28"/>
          <w:szCs w:val="28"/>
        </w:rPr>
        <w:t xml:space="preserve">  </w:t>
      </w:r>
      <w:r w:rsidRPr="00E10A11">
        <w:rPr>
          <w:rFonts w:ascii="Times New Roman" w:hAnsi="Times New Roman" w:cs="Times New Roman"/>
          <w:i/>
          <w:sz w:val="28"/>
          <w:szCs w:val="28"/>
        </w:rPr>
        <w:t>Т</w:t>
      </w:r>
      <w:r w:rsidRPr="00E10A1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k</w:t>
      </w:r>
      <w:r w:rsidRPr="00E10A1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D67B0E" w:rsidRPr="00E10A1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есть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время  ожидания  в  состоянии  </w:t>
      </w:r>
      <w:r w:rsidRPr="00E10A11">
        <w:rPr>
          <w:rFonts w:ascii="Times New Roman" w:hAnsi="Times New Roman" w:cs="Times New Roman"/>
          <w:i/>
          <w:sz w:val="28"/>
          <w:szCs w:val="28"/>
        </w:rPr>
        <w:t>S</w:t>
      </w:r>
      <w:r w:rsidR="00E10A11" w:rsidRPr="00E10A1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k</w:t>
      </w:r>
      <w:r w:rsidRPr="007D5C43">
        <w:rPr>
          <w:rFonts w:ascii="Times New Roman" w:hAnsi="Times New Roman" w:cs="Times New Roman"/>
          <w:sz w:val="28"/>
          <w:szCs w:val="28"/>
        </w:rPr>
        <w:t xml:space="preserve"> до  перехода  в  состояние  </w:t>
      </w:r>
      <w:r w:rsidRPr="00E10A11">
        <w:rPr>
          <w:rFonts w:ascii="Times New Roman" w:hAnsi="Times New Roman" w:cs="Times New Roman"/>
          <w:i/>
          <w:sz w:val="28"/>
          <w:szCs w:val="28"/>
        </w:rPr>
        <w:t>S</w:t>
      </w:r>
      <w:r w:rsidRPr="00E10A1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7D5C43">
        <w:rPr>
          <w:rFonts w:ascii="Times New Roman" w:hAnsi="Times New Roman" w:cs="Times New Roman"/>
          <w:sz w:val="28"/>
          <w:szCs w:val="28"/>
        </w:rPr>
        <w:t xml:space="preserve">,  соответственно:  </w:t>
      </w:r>
      <w:r w:rsidRPr="00E10A11">
        <w:rPr>
          <w:rFonts w:ascii="Times New Roman" w:hAnsi="Times New Roman" w:cs="Times New Roman"/>
          <w:i/>
          <w:sz w:val="28"/>
          <w:szCs w:val="28"/>
        </w:rPr>
        <w:t>T</w:t>
      </w:r>
      <w:r w:rsidRPr="00E10A11">
        <w:rPr>
          <w:rFonts w:ascii="Times New Roman" w:hAnsi="Times New Roman" w:cs="Times New Roman"/>
          <w:i/>
          <w:sz w:val="28"/>
          <w:szCs w:val="28"/>
          <w:vertAlign w:val="subscript"/>
        </w:rPr>
        <w:t>21</w:t>
      </w:r>
      <w:r w:rsidRPr="007D5C43">
        <w:rPr>
          <w:rFonts w:ascii="Times New Roman" w:hAnsi="Times New Roman" w:cs="Times New Roman"/>
          <w:sz w:val="28"/>
          <w:szCs w:val="28"/>
        </w:rPr>
        <w:t xml:space="preserve"> –  время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ожидания  в  состоянии  </w:t>
      </w:r>
      <w:r w:rsidR="00E10A11" w:rsidRPr="00E10A11">
        <w:rPr>
          <w:rFonts w:ascii="Times New Roman" w:hAnsi="Times New Roman" w:cs="Times New Roman"/>
          <w:i/>
          <w:sz w:val="28"/>
          <w:szCs w:val="28"/>
        </w:rPr>
        <w:t>S</w:t>
      </w:r>
      <w:r w:rsidR="00E10A11" w:rsidRPr="00E10A1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до  перехода  в  состояние  </w:t>
      </w:r>
      <w:r w:rsidR="00C822E2" w:rsidRPr="00E10A11">
        <w:rPr>
          <w:rFonts w:ascii="Times New Roman" w:hAnsi="Times New Roman" w:cs="Times New Roman"/>
          <w:i/>
          <w:sz w:val="28"/>
          <w:szCs w:val="28"/>
        </w:rPr>
        <w:t>S</w:t>
      </w:r>
      <w:proofErr w:type="spellStart"/>
      <w:r w:rsidR="00C822E2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,  </w:t>
      </w:r>
      <w:r w:rsidR="00E10A11" w:rsidRPr="00E10A11">
        <w:rPr>
          <w:rFonts w:ascii="Times New Roman" w:hAnsi="Times New Roman" w:cs="Times New Roman"/>
          <w:i/>
          <w:sz w:val="28"/>
          <w:szCs w:val="28"/>
        </w:rPr>
        <w:t>T</w:t>
      </w:r>
      <w:r w:rsidR="00E10A11" w:rsidRPr="00E10A1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="00E10A1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-  в  состоянии  </w:t>
      </w:r>
      <w:r w:rsidR="00E10A11" w:rsidRPr="00E10A11">
        <w:rPr>
          <w:rFonts w:ascii="Times New Roman" w:hAnsi="Times New Roman" w:cs="Times New Roman"/>
          <w:i/>
          <w:sz w:val="28"/>
          <w:szCs w:val="28"/>
        </w:rPr>
        <w:t>S</w:t>
      </w:r>
      <w:r w:rsidR="00E10A11" w:rsidRPr="00E10A1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до  перехода  в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состояние </w:t>
      </w:r>
      <w:r w:rsidR="00E10A11" w:rsidRPr="00E10A11">
        <w:rPr>
          <w:rFonts w:ascii="Times New Roman" w:hAnsi="Times New Roman" w:cs="Times New Roman"/>
          <w:i/>
          <w:sz w:val="28"/>
          <w:szCs w:val="28"/>
        </w:rPr>
        <w:t>S</w:t>
      </w:r>
      <w:proofErr w:type="spellStart"/>
      <w:r w:rsidR="00E10A1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, </w:t>
      </w:r>
      <w:r w:rsidR="00E10A11" w:rsidRPr="00E10A11">
        <w:rPr>
          <w:rFonts w:ascii="Times New Roman" w:hAnsi="Times New Roman" w:cs="Times New Roman"/>
          <w:i/>
          <w:sz w:val="28"/>
          <w:szCs w:val="28"/>
        </w:rPr>
        <w:t>T</w:t>
      </w:r>
      <w:proofErr w:type="spellStart"/>
      <w:r w:rsidR="00E10A1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="00E10A11" w:rsidRPr="00E10A1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E10A11" w:rsidRPr="007D5C43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- в состоянии </w:t>
      </w:r>
      <w:r w:rsidR="00C822E2" w:rsidRPr="00E10A11">
        <w:rPr>
          <w:rFonts w:ascii="Times New Roman" w:hAnsi="Times New Roman" w:cs="Times New Roman"/>
          <w:i/>
          <w:sz w:val="28"/>
          <w:szCs w:val="28"/>
        </w:rPr>
        <w:t>S</w:t>
      </w:r>
      <w:proofErr w:type="spellStart"/>
      <w:r w:rsidR="00C822E2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до перехода в состояние </w:t>
      </w:r>
      <w:r w:rsidR="00C822E2" w:rsidRPr="00E10A11">
        <w:rPr>
          <w:rFonts w:ascii="Times New Roman" w:hAnsi="Times New Roman" w:cs="Times New Roman"/>
          <w:i/>
          <w:sz w:val="28"/>
          <w:szCs w:val="28"/>
        </w:rPr>
        <w:t>S</w:t>
      </w:r>
      <w:proofErr w:type="spellStart"/>
      <w:r w:rsidR="00C822E2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Каждое из этих времен ожидания имеет какой-то закон распределения. 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>Если  игнорировать  случайный  характер  времени  ожидания  и  рассматривать  только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моменты  перехода,  то  процесс  </w:t>
      </w:r>
      <w:r w:rsidRPr="00C822E2">
        <w:rPr>
          <w:rFonts w:ascii="Times New Roman" w:hAnsi="Times New Roman" w:cs="Times New Roman"/>
          <w:i/>
          <w:sz w:val="28"/>
          <w:szCs w:val="28"/>
        </w:rPr>
        <w:t>S(t)</w:t>
      </w:r>
      <w:r w:rsidRPr="007D5C43">
        <w:rPr>
          <w:rFonts w:ascii="Times New Roman" w:hAnsi="Times New Roman" w:cs="Times New Roman"/>
          <w:sz w:val="28"/>
          <w:szCs w:val="28"/>
        </w:rPr>
        <w:t xml:space="preserve">  будет  представлять  собой  однородную  цепь  Маркова. 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>Если  же  учитывать  пребывание  процесса  в  разных  состояниях  в  течение  случайного  отрезка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времени,  то  здесь  возможны,  в  зависимости  от  характера  распределения  этого  времени,  два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различных характера процесса. 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>Если  распределение  случайного  времени  ожидания  является  экспоненциальным,  т.е.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поток,  переводящий  систему  из  состояния  в  состояние,  является  пуассоновским,  то  имеет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место чисто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марковский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процесс с дискретными состояниями и непрерывным временем. 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В  этом  случае  справедливы  все  уравнения,  приведенные  в  п.  10.4,  т.е. 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>дифференциальные  уравнения  Колмогорова  и  система  алгебраических  уравнений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 </w:t>
      </w:r>
      <w:r w:rsidRPr="007D5C43">
        <w:rPr>
          <w:rFonts w:ascii="Times New Roman" w:hAnsi="Times New Roman" w:cs="Times New Roman"/>
          <w:sz w:val="28"/>
          <w:szCs w:val="28"/>
        </w:rPr>
        <w:t xml:space="preserve">для предельных вероятностей состояний. </w:t>
      </w:r>
    </w:p>
    <w:p w:rsidR="007D5C43" w:rsidRPr="00C822E2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>Если  же  распределение  времени  ожидания  является  любым  другим (</w:t>
      </w:r>
      <w:proofErr w:type="gramStart"/>
      <w:r w:rsidRPr="007D5C43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экспоненциального), в  том  числе  это  время  может  быть  и некоторым постоянным  числом,  то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процесс  не  является 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марковским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 в  чистом  виде.  Марковский  процесс  является  только  и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только  в  момент  перехода,  при  этом  вероятности  переходов  между  состояниями  </w:t>
      </w:r>
      <w:proofErr w:type="spellStart"/>
      <w:r w:rsidRPr="00C822E2">
        <w:rPr>
          <w:rFonts w:ascii="Times New Roman" w:hAnsi="Times New Roman" w:cs="Times New Roman"/>
          <w:i/>
          <w:sz w:val="28"/>
          <w:szCs w:val="28"/>
        </w:rPr>
        <w:t>P</w:t>
      </w:r>
      <w:r w:rsidRPr="00C822E2">
        <w:rPr>
          <w:rFonts w:ascii="Times New Roman" w:hAnsi="Times New Roman" w:cs="Times New Roman"/>
          <w:i/>
          <w:sz w:val="28"/>
          <w:szCs w:val="28"/>
          <w:vertAlign w:val="subscript"/>
        </w:rPr>
        <w:t>ik</w:t>
      </w:r>
      <w:proofErr w:type="spellEnd"/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определяются матрицей вероятностей </w:t>
      </w:r>
      <w:proofErr w:type="gramStart"/>
      <w:r w:rsidRPr="007D5C43">
        <w:rPr>
          <w:rFonts w:ascii="Times New Roman" w:hAnsi="Times New Roman" w:cs="Times New Roman"/>
          <w:sz w:val="28"/>
          <w:szCs w:val="28"/>
        </w:rPr>
        <w:t>переходов</w:t>
      </w:r>
      <w:proofErr w:type="gramEnd"/>
      <w:r w:rsidRPr="007D5C43">
        <w:rPr>
          <w:rFonts w:ascii="Times New Roman" w:hAnsi="Times New Roman" w:cs="Times New Roman"/>
          <w:sz w:val="28"/>
          <w:szCs w:val="28"/>
        </w:rPr>
        <w:t xml:space="preserve"> как и для случая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марковской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цепи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(п. 10.3) 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>Случайный  процесс,  при  котором  переходы  между  состояниями  являются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Марковскими,  а  времена  нахождения  в  любом  из  состояний  описываются  произвольной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функцией  распределения,  называется  полумарковским.  В  научной  литературе  применяются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C43">
        <w:rPr>
          <w:rFonts w:ascii="Times New Roman" w:hAnsi="Times New Roman" w:cs="Times New Roman"/>
          <w:sz w:val="28"/>
          <w:szCs w:val="28"/>
        </w:rPr>
        <w:t xml:space="preserve">также  термины  вложенная  цепь  Маркова  или  вложенный  </w:t>
      </w:r>
      <w:proofErr w:type="spellStart"/>
      <w:r w:rsidRPr="007D5C43">
        <w:rPr>
          <w:rFonts w:ascii="Times New Roman" w:hAnsi="Times New Roman" w:cs="Times New Roman"/>
          <w:sz w:val="28"/>
          <w:szCs w:val="28"/>
        </w:rPr>
        <w:t>марковский</w:t>
      </w:r>
      <w:proofErr w:type="spellEnd"/>
      <w:r w:rsidRPr="007D5C43">
        <w:rPr>
          <w:rFonts w:ascii="Times New Roman" w:hAnsi="Times New Roman" w:cs="Times New Roman"/>
          <w:sz w:val="28"/>
          <w:szCs w:val="28"/>
        </w:rPr>
        <w:t xml:space="preserve">  процесс.  Смысл  этих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терминов  состоит  в  том,  что  Марковский  процесс  перехода  между  состояниями  системы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происходит внутри другого процесса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>(не Марковского),</w:t>
      </w:r>
      <w:r w:rsidR="00E10A11" w:rsidRPr="00E10A11">
        <w:rPr>
          <w:rFonts w:ascii="Times New Roman" w:hAnsi="Times New Roman" w:cs="Times New Roman"/>
          <w:sz w:val="28"/>
          <w:szCs w:val="28"/>
        </w:rPr>
        <w:t xml:space="preserve"> </w:t>
      </w:r>
      <w:r w:rsidRPr="007D5C43">
        <w:rPr>
          <w:rFonts w:ascii="Times New Roman" w:hAnsi="Times New Roman" w:cs="Times New Roman"/>
          <w:sz w:val="28"/>
          <w:szCs w:val="28"/>
        </w:rPr>
        <w:t xml:space="preserve"> вложен в этот другой процесс.</w:t>
      </w:r>
    </w:p>
    <w:p w:rsidR="007D5C43" w:rsidRPr="007D5C43" w:rsidRDefault="007D5C43" w:rsidP="00E10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D5C43" w:rsidRPr="007D5C43" w:rsidSect="00D27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5C43"/>
    <w:rsid w:val="002A4E87"/>
    <w:rsid w:val="002E0384"/>
    <w:rsid w:val="003B3ED4"/>
    <w:rsid w:val="00597720"/>
    <w:rsid w:val="007D5C43"/>
    <w:rsid w:val="007F782A"/>
    <w:rsid w:val="00862263"/>
    <w:rsid w:val="008C3205"/>
    <w:rsid w:val="0090580C"/>
    <w:rsid w:val="00954747"/>
    <w:rsid w:val="00A06E22"/>
    <w:rsid w:val="00A7450B"/>
    <w:rsid w:val="00BC6DF3"/>
    <w:rsid w:val="00C822E2"/>
    <w:rsid w:val="00D27481"/>
    <w:rsid w:val="00D67B0E"/>
    <w:rsid w:val="00E10A11"/>
    <w:rsid w:val="00FC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TDisplayEquation">
    <w:name w:val="MTDisplayEquation"/>
    <w:basedOn w:val="a"/>
    <w:next w:val="a"/>
    <w:link w:val="MTDisplayEquation0"/>
    <w:rsid w:val="002A4E87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 w:cs="Times New Roman"/>
      <w:sz w:val="28"/>
      <w:szCs w:val="28"/>
      <w:lang w:val="en-US"/>
    </w:rPr>
  </w:style>
  <w:style w:type="character" w:customStyle="1" w:styleId="MTDisplayEquation0">
    <w:name w:val="MTDisplayEquation Знак"/>
    <w:basedOn w:val="a0"/>
    <w:link w:val="MTDisplayEquation"/>
    <w:rsid w:val="002A4E87"/>
    <w:rPr>
      <w:rFonts w:ascii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 Н.И.</dc:creator>
  <cp:lastModifiedBy>admin</cp:lastModifiedBy>
  <cp:revision>3</cp:revision>
  <dcterms:created xsi:type="dcterms:W3CDTF">2015-11-13T13:38:00Z</dcterms:created>
  <dcterms:modified xsi:type="dcterms:W3CDTF">2018-09-04T08:23:00Z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